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38C" w:rsidRPr="00BD738C" w:rsidRDefault="00BD738C" w:rsidP="00BD738C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111C8B">
        <w:rPr>
          <w:sz w:val="28"/>
          <w:szCs w:val="28"/>
        </w:rPr>
        <w:t>УДК</w:t>
      </w:r>
      <w:r w:rsidRPr="00BD738C">
        <w:t xml:space="preserve"> </w:t>
      </w:r>
      <w:r w:rsidRPr="00BD738C">
        <w:rPr>
          <w:sz w:val="28"/>
          <w:szCs w:val="28"/>
        </w:rPr>
        <w:t>6</w:t>
      </w:r>
      <w:r w:rsidR="0067787D">
        <w:rPr>
          <w:sz w:val="28"/>
          <w:szCs w:val="28"/>
        </w:rPr>
        <w:t>78</w:t>
      </w:r>
      <w:r w:rsidRPr="00BD738C">
        <w:rPr>
          <w:sz w:val="28"/>
          <w:szCs w:val="28"/>
        </w:rPr>
        <w:t>.</w:t>
      </w:r>
      <w:r w:rsidR="0067787D">
        <w:rPr>
          <w:sz w:val="28"/>
          <w:szCs w:val="28"/>
        </w:rPr>
        <w:t>8</w:t>
      </w:r>
    </w:p>
    <w:p w:rsidR="00DB6E72" w:rsidRPr="00DB6E72" w:rsidRDefault="00DB6E72" w:rsidP="00DB6E72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DB6E72">
        <w:rPr>
          <w:sz w:val="28"/>
          <w:szCs w:val="28"/>
        </w:rPr>
        <w:t>Полимерные композиционные материалы нового поколения</w:t>
      </w:r>
    </w:p>
    <w:p w:rsidR="00BD738C" w:rsidRPr="00BD738C" w:rsidRDefault="00DB6E72" w:rsidP="00DB6E72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DB6E72">
        <w:rPr>
          <w:sz w:val="28"/>
          <w:szCs w:val="28"/>
        </w:rPr>
        <w:t>для авиационной и космической техники</w:t>
      </w:r>
    </w:p>
    <w:p w:rsidR="00BD738C" w:rsidRDefault="00BD738C" w:rsidP="00BD738C">
      <w:pPr>
        <w:pStyle w:val="a3"/>
        <w:shd w:val="clear" w:color="auto" w:fill="FFFFFF"/>
        <w:spacing w:line="360" w:lineRule="auto"/>
        <w:jc w:val="center"/>
        <w:rPr>
          <w:rStyle w:val="a4"/>
          <w:i w:val="0"/>
          <w:sz w:val="28"/>
          <w:szCs w:val="28"/>
        </w:rPr>
      </w:pPr>
      <w:r w:rsidRPr="00BD738C">
        <w:rPr>
          <w:rStyle w:val="a4"/>
          <w:bCs/>
          <w:i w:val="0"/>
          <w:sz w:val="28"/>
          <w:szCs w:val="28"/>
        </w:rPr>
        <w:t xml:space="preserve">Раскутин Александр Евгеньевич, </w:t>
      </w:r>
      <w:proofErr w:type="spellStart"/>
      <w:r w:rsidRPr="00BD738C">
        <w:rPr>
          <w:rStyle w:val="a4"/>
          <w:bCs/>
          <w:i w:val="0"/>
          <w:sz w:val="28"/>
          <w:szCs w:val="28"/>
        </w:rPr>
        <w:t>к.т</w:t>
      </w:r>
      <w:proofErr w:type="gramStart"/>
      <w:r w:rsidRPr="00BD738C">
        <w:rPr>
          <w:rStyle w:val="a4"/>
          <w:bCs/>
          <w:i w:val="0"/>
          <w:sz w:val="28"/>
          <w:szCs w:val="28"/>
        </w:rPr>
        <w:t>.н</w:t>
      </w:r>
      <w:proofErr w:type="spellEnd"/>
      <w:proofErr w:type="gramEnd"/>
      <w:r w:rsidRPr="00BD738C">
        <w:rPr>
          <w:rStyle w:val="a4"/>
          <w:bCs/>
          <w:i w:val="0"/>
          <w:sz w:val="28"/>
          <w:szCs w:val="28"/>
        </w:rPr>
        <w:t xml:space="preserve">, </w:t>
      </w:r>
      <w:r w:rsidRPr="00BD738C">
        <w:rPr>
          <w:rStyle w:val="a4"/>
          <w:i w:val="0"/>
          <w:sz w:val="28"/>
          <w:szCs w:val="28"/>
        </w:rPr>
        <w:t>ФГУП «ВИАМ»</w:t>
      </w:r>
    </w:p>
    <w:p w:rsidR="00BD738C" w:rsidRPr="00DB6E72" w:rsidRDefault="00BD738C" w:rsidP="00BD738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D738C">
        <w:rPr>
          <w:rFonts w:ascii="Times New Roman" w:hAnsi="Times New Roman" w:cs="Times New Roman"/>
          <w:sz w:val="28"/>
          <w:szCs w:val="28"/>
          <w:lang w:val="en-US"/>
        </w:rPr>
        <w:t>Raskutin</w:t>
      </w:r>
      <w:proofErr w:type="spellEnd"/>
      <w:r w:rsidRPr="00DB6E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738C">
        <w:rPr>
          <w:rFonts w:ascii="Times New Roman" w:hAnsi="Times New Roman" w:cs="Times New Roman"/>
          <w:sz w:val="28"/>
          <w:szCs w:val="28"/>
          <w:lang w:val="en-US"/>
        </w:rPr>
        <w:t>Alexander</w:t>
      </w:r>
      <w:r w:rsidRPr="00DB6E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D738C">
        <w:rPr>
          <w:rFonts w:ascii="Times New Roman" w:hAnsi="Times New Roman" w:cs="Times New Roman"/>
          <w:sz w:val="28"/>
          <w:szCs w:val="28"/>
          <w:lang w:val="en-US"/>
        </w:rPr>
        <w:t>FSUE</w:t>
      </w:r>
      <w:r w:rsidRPr="00DB6E7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D738C">
        <w:rPr>
          <w:rFonts w:ascii="Times New Roman" w:hAnsi="Times New Roman" w:cs="Times New Roman"/>
          <w:sz w:val="28"/>
          <w:szCs w:val="28"/>
          <w:lang w:val="en-US"/>
        </w:rPr>
        <w:t>VIAM</w:t>
      </w:r>
      <w:r w:rsidRPr="00DB6E72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DB6E72" w:rsidRPr="00DB6E72" w:rsidRDefault="00DB6E72" w:rsidP="007768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raskutin@viam.ru</w:t>
      </w:r>
    </w:p>
    <w:p w:rsidR="00DB6E72" w:rsidRDefault="00DB6E72" w:rsidP="007768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7689D" w:rsidRDefault="0077689D" w:rsidP="007768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89D">
        <w:rPr>
          <w:rFonts w:ascii="Times New Roman" w:hAnsi="Times New Roman" w:cs="Times New Roman"/>
          <w:sz w:val="28"/>
          <w:szCs w:val="28"/>
        </w:rPr>
        <w:t>Аннотация</w:t>
      </w:r>
    </w:p>
    <w:p w:rsidR="00BD738C" w:rsidRDefault="00BD738C" w:rsidP="00BD7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Угле</w:t>
      </w:r>
      <w:r w:rsidR="00DB6E72">
        <w:rPr>
          <w:rFonts w:ascii="Times New Roman" w:hAnsi="Times New Roman" w:cs="Times New Roman"/>
          <w:sz w:val="28"/>
          <w:szCs w:val="28"/>
        </w:rPr>
        <w:t xml:space="preserve">родные наполнители </w:t>
      </w:r>
      <w:r>
        <w:rPr>
          <w:rFonts w:ascii="Times New Roman" w:hAnsi="Times New Roman" w:cs="Times New Roman"/>
          <w:sz w:val="28"/>
          <w:szCs w:val="28"/>
        </w:rPr>
        <w:t xml:space="preserve">в настоящее время нашли широкое применение при </w:t>
      </w:r>
      <w:r w:rsidR="0077689D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углепластиков с </w:t>
      </w:r>
      <w:r w:rsidR="00AF6549">
        <w:rPr>
          <w:rFonts w:ascii="Times New Roman" w:hAnsi="Times New Roman" w:cs="Times New Roman"/>
          <w:sz w:val="28"/>
          <w:szCs w:val="28"/>
        </w:rPr>
        <w:t>исп</w:t>
      </w:r>
      <w:bookmarkStart w:id="0" w:name="_GoBack"/>
      <w:bookmarkEnd w:id="0"/>
      <w:r w:rsidR="00AF6549">
        <w:rPr>
          <w:rFonts w:ascii="Times New Roman" w:hAnsi="Times New Roman" w:cs="Times New Roman"/>
          <w:sz w:val="28"/>
          <w:szCs w:val="28"/>
        </w:rPr>
        <w:t>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89D">
        <w:rPr>
          <w:rFonts w:ascii="Times New Roman" w:hAnsi="Times New Roman" w:cs="Times New Roman"/>
          <w:sz w:val="28"/>
          <w:szCs w:val="28"/>
        </w:rPr>
        <w:t>расплавных</w:t>
      </w:r>
      <w:r>
        <w:rPr>
          <w:rFonts w:ascii="Times New Roman" w:hAnsi="Times New Roman" w:cs="Times New Roman"/>
          <w:sz w:val="28"/>
          <w:szCs w:val="28"/>
        </w:rPr>
        <w:t xml:space="preserve"> связующих разработки ФГУП «ВИАМ». Углеродные </w:t>
      </w:r>
      <w:r w:rsidR="00DB6E72">
        <w:rPr>
          <w:rFonts w:ascii="Times New Roman" w:hAnsi="Times New Roman" w:cs="Times New Roman"/>
          <w:sz w:val="28"/>
          <w:szCs w:val="28"/>
        </w:rPr>
        <w:t>наполнители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77689D">
        <w:rPr>
          <w:rFonts w:ascii="Times New Roman" w:hAnsi="Times New Roman" w:cs="Times New Roman"/>
          <w:sz w:val="28"/>
          <w:szCs w:val="28"/>
        </w:rPr>
        <w:t xml:space="preserve">различной структурой дают возможность варьировать свойства углепластиков и удовлетворять требованиям заказчиков. </w:t>
      </w:r>
    </w:p>
    <w:p w:rsidR="0077689D" w:rsidRPr="0077689D" w:rsidRDefault="0077689D" w:rsidP="007768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7689D">
        <w:rPr>
          <w:rFonts w:ascii="Times New Roman" w:hAnsi="Times New Roman" w:cs="Times New Roman"/>
          <w:sz w:val="28"/>
          <w:szCs w:val="28"/>
          <w:lang w:val="en-US"/>
        </w:rPr>
        <w:t>bstract</w:t>
      </w:r>
    </w:p>
    <w:p w:rsidR="0077689D" w:rsidRDefault="0077689D" w:rsidP="0077689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689D">
        <w:rPr>
          <w:rFonts w:ascii="Times New Roman" w:hAnsi="Times New Roman" w:cs="Times New Roman"/>
          <w:sz w:val="28"/>
          <w:szCs w:val="28"/>
          <w:lang w:val="en-US"/>
        </w:rPr>
        <w:t xml:space="preserve">Carbon </w:t>
      </w:r>
      <w:r w:rsidR="00DB6E72">
        <w:rPr>
          <w:rFonts w:ascii="Times New Roman" w:hAnsi="Times New Roman" w:cs="Times New Roman"/>
          <w:sz w:val="28"/>
          <w:szCs w:val="28"/>
          <w:lang w:val="en-US"/>
        </w:rPr>
        <w:t>reinforcements</w:t>
      </w:r>
      <w:r w:rsidR="00DB6E72" w:rsidRPr="0077689D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Pr="0077689D">
        <w:rPr>
          <w:rFonts w:ascii="Times New Roman" w:hAnsi="Times New Roman" w:cs="Times New Roman"/>
          <w:sz w:val="28"/>
          <w:szCs w:val="28"/>
          <w:lang w:val="en-US"/>
        </w:rPr>
        <w:t xml:space="preserve"> now widely used in the development of carbon fiber reinforced plastics using melt binders developed by FSUE "Aviation Materials." Carbon </w:t>
      </w:r>
      <w:r w:rsidR="00DB6E72" w:rsidRPr="00DB6E72">
        <w:rPr>
          <w:rFonts w:ascii="Times New Roman" w:hAnsi="Times New Roman" w:cs="Times New Roman"/>
          <w:sz w:val="28"/>
          <w:szCs w:val="28"/>
          <w:lang w:val="en-US"/>
        </w:rPr>
        <w:t>reinforcements</w:t>
      </w:r>
      <w:r w:rsidRPr="0077689D">
        <w:rPr>
          <w:rFonts w:ascii="Times New Roman" w:hAnsi="Times New Roman" w:cs="Times New Roman"/>
          <w:sz w:val="28"/>
          <w:szCs w:val="28"/>
          <w:lang w:val="en-US"/>
        </w:rPr>
        <w:t xml:space="preserve"> with different structure make it possible to vary the properties of carbon fiber reinforced plastics and meet the requirements of customers.</w:t>
      </w:r>
    </w:p>
    <w:p w:rsidR="0077689D" w:rsidRPr="002807EC" w:rsidRDefault="0077689D" w:rsidP="0077689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807EC">
        <w:rPr>
          <w:rFonts w:ascii="Times New Roman" w:hAnsi="Times New Roman" w:cs="Times New Roman"/>
          <w:sz w:val="28"/>
          <w:szCs w:val="28"/>
        </w:rPr>
        <w:t>Реферат</w:t>
      </w:r>
    </w:p>
    <w:p w:rsidR="005501CA" w:rsidRDefault="00EE4AB0" w:rsidP="00EE4AB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E4AB0">
        <w:rPr>
          <w:rFonts w:ascii="Times New Roman" w:hAnsi="Times New Roman" w:cs="Times New Roman"/>
          <w:sz w:val="28"/>
          <w:szCs w:val="28"/>
        </w:rPr>
        <w:t>риведены результаты работ</w:t>
      </w:r>
      <w:r w:rsidR="00AF6549">
        <w:rPr>
          <w:rFonts w:ascii="Times New Roman" w:hAnsi="Times New Roman" w:cs="Times New Roman"/>
          <w:sz w:val="28"/>
          <w:szCs w:val="28"/>
        </w:rPr>
        <w:t>,</w:t>
      </w:r>
      <w:r w:rsidRPr="00EE4AB0">
        <w:rPr>
          <w:rFonts w:ascii="Times New Roman" w:hAnsi="Times New Roman" w:cs="Times New Roman"/>
          <w:sz w:val="28"/>
          <w:szCs w:val="28"/>
        </w:rPr>
        <w:t xml:space="preserve"> выполненные ФГУП «ВИАМ»</w:t>
      </w:r>
      <w:r w:rsidR="00AF6549">
        <w:rPr>
          <w:rFonts w:ascii="Times New Roman" w:hAnsi="Times New Roman" w:cs="Times New Roman"/>
          <w:sz w:val="28"/>
          <w:szCs w:val="28"/>
        </w:rPr>
        <w:t>,</w:t>
      </w:r>
      <w:r w:rsidRPr="00EE4AB0">
        <w:rPr>
          <w:rFonts w:ascii="Times New Roman" w:hAnsi="Times New Roman" w:cs="Times New Roman"/>
          <w:sz w:val="28"/>
          <w:szCs w:val="28"/>
        </w:rPr>
        <w:t xml:space="preserve"> по </w:t>
      </w:r>
      <w:r w:rsidR="002807EC">
        <w:rPr>
          <w:rFonts w:ascii="Times New Roman" w:hAnsi="Times New Roman" w:cs="Times New Roman"/>
          <w:sz w:val="28"/>
          <w:szCs w:val="28"/>
        </w:rPr>
        <w:t>разработке</w:t>
      </w:r>
      <w:r w:rsidRPr="00EE4AB0">
        <w:rPr>
          <w:rFonts w:ascii="Times New Roman" w:hAnsi="Times New Roman" w:cs="Times New Roman"/>
          <w:sz w:val="28"/>
          <w:szCs w:val="28"/>
        </w:rPr>
        <w:t xml:space="preserve"> полимерных композиционных материалов нового поколения, как в рамках федеральных целевых программ</w:t>
      </w:r>
      <w:r w:rsidR="002807EC">
        <w:rPr>
          <w:rFonts w:ascii="Times New Roman" w:hAnsi="Times New Roman" w:cs="Times New Roman"/>
          <w:sz w:val="28"/>
          <w:szCs w:val="28"/>
        </w:rPr>
        <w:t xml:space="preserve"> в соответствии с техническими </w:t>
      </w:r>
      <w:r w:rsidR="00AF6549">
        <w:rPr>
          <w:rFonts w:ascii="Times New Roman" w:hAnsi="Times New Roman" w:cs="Times New Roman"/>
          <w:sz w:val="28"/>
          <w:szCs w:val="28"/>
        </w:rPr>
        <w:t>требованиями,</w:t>
      </w:r>
      <w:r w:rsidR="002807EC">
        <w:rPr>
          <w:rFonts w:ascii="Times New Roman" w:hAnsi="Times New Roman" w:cs="Times New Roman"/>
          <w:sz w:val="28"/>
          <w:szCs w:val="28"/>
        </w:rPr>
        <w:t xml:space="preserve"> предъявляемыми </w:t>
      </w:r>
      <w:r w:rsidRPr="00EE4AB0">
        <w:rPr>
          <w:rFonts w:ascii="Times New Roman" w:hAnsi="Times New Roman" w:cs="Times New Roman"/>
          <w:sz w:val="28"/>
          <w:szCs w:val="28"/>
        </w:rPr>
        <w:t>авиационн</w:t>
      </w:r>
      <w:r w:rsidR="002807EC">
        <w:rPr>
          <w:rFonts w:ascii="Times New Roman" w:hAnsi="Times New Roman" w:cs="Times New Roman"/>
          <w:sz w:val="28"/>
          <w:szCs w:val="28"/>
        </w:rPr>
        <w:t>ыми</w:t>
      </w:r>
      <w:r w:rsidRPr="00EE4AB0">
        <w:rPr>
          <w:rFonts w:ascii="Times New Roman" w:hAnsi="Times New Roman" w:cs="Times New Roman"/>
          <w:sz w:val="28"/>
          <w:szCs w:val="28"/>
        </w:rPr>
        <w:t xml:space="preserve"> </w:t>
      </w:r>
      <w:r w:rsidR="002807EC">
        <w:rPr>
          <w:rFonts w:ascii="Times New Roman" w:hAnsi="Times New Roman" w:cs="Times New Roman"/>
          <w:sz w:val="28"/>
          <w:szCs w:val="28"/>
        </w:rPr>
        <w:lastRenderedPageBreak/>
        <w:t>конструкторскими бюро</w:t>
      </w:r>
      <w:r w:rsidRPr="00EE4AB0">
        <w:rPr>
          <w:rFonts w:ascii="Times New Roman" w:hAnsi="Times New Roman" w:cs="Times New Roman"/>
          <w:sz w:val="28"/>
          <w:szCs w:val="28"/>
        </w:rPr>
        <w:t>. Следует отметить, что сравнительный анализ основных характеристик новых российских полимерных композиционных материалов с зарубежными аналогами показал: материалы, разработанные в последние годы в ВИАМ, не уступают зарубежным аналогам по свойствам. Учитывая, что производство материалов локализовано на территории России, отпадает необходимость в оформлении экспортной лицензии, а срок изготовления и поставки материалов существенно меньше, чем у зарубежных компаний.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4AB0">
        <w:rPr>
          <w:rFonts w:ascii="Times New Roman" w:hAnsi="Times New Roman" w:cs="Times New Roman"/>
          <w:sz w:val="28"/>
          <w:szCs w:val="28"/>
        </w:rPr>
        <w:t xml:space="preserve">В настоящее время углепластики на основе нового </w:t>
      </w:r>
      <w:proofErr w:type="spellStart"/>
      <w:r w:rsidRPr="00EE4AB0">
        <w:rPr>
          <w:rFonts w:ascii="Times New Roman" w:hAnsi="Times New Roman" w:cs="Times New Roman"/>
          <w:sz w:val="28"/>
          <w:szCs w:val="28"/>
        </w:rPr>
        <w:t>высокодеформативного</w:t>
      </w:r>
      <w:proofErr w:type="spellEnd"/>
      <w:r w:rsidRPr="00EE4AB0">
        <w:rPr>
          <w:rFonts w:ascii="Times New Roman" w:hAnsi="Times New Roman" w:cs="Times New Roman"/>
          <w:sz w:val="28"/>
          <w:szCs w:val="28"/>
        </w:rPr>
        <w:t xml:space="preserve"> эпоксидного связующего</w:t>
      </w:r>
      <w:r w:rsidR="00AF6549">
        <w:rPr>
          <w:rFonts w:ascii="Times New Roman" w:hAnsi="Times New Roman" w:cs="Times New Roman"/>
          <w:sz w:val="28"/>
          <w:szCs w:val="28"/>
        </w:rPr>
        <w:t xml:space="preserve"> ВСЭ-1212</w:t>
      </w:r>
      <w:r w:rsidRPr="00EE4AB0">
        <w:rPr>
          <w:rFonts w:ascii="Times New Roman" w:hAnsi="Times New Roman" w:cs="Times New Roman"/>
          <w:sz w:val="28"/>
          <w:szCs w:val="28"/>
        </w:rPr>
        <w:t xml:space="preserve"> </w:t>
      </w:r>
      <w:r w:rsidR="00DB6E72">
        <w:rPr>
          <w:rFonts w:ascii="Times New Roman" w:hAnsi="Times New Roman" w:cs="Times New Roman"/>
          <w:sz w:val="28"/>
          <w:szCs w:val="28"/>
        </w:rPr>
        <w:t>прошли</w:t>
      </w:r>
      <w:r w:rsidRPr="00EE4AB0">
        <w:rPr>
          <w:rFonts w:ascii="Times New Roman" w:hAnsi="Times New Roman" w:cs="Times New Roman"/>
          <w:sz w:val="28"/>
          <w:szCs w:val="28"/>
        </w:rPr>
        <w:t xml:space="preserve"> квалификационные испытания с целью дальнейшего применения в изделиях авиационной техники, </w:t>
      </w:r>
      <w:r>
        <w:rPr>
          <w:rFonts w:ascii="Times New Roman" w:hAnsi="Times New Roman" w:cs="Times New Roman"/>
          <w:sz w:val="28"/>
          <w:szCs w:val="28"/>
        </w:rPr>
        <w:t>в дальнейшем</w:t>
      </w:r>
      <w:r w:rsidRPr="00EE4AB0">
        <w:rPr>
          <w:rFonts w:ascii="Times New Roman" w:hAnsi="Times New Roman" w:cs="Times New Roman"/>
          <w:sz w:val="28"/>
          <w:szCs w:val="28"/>
        </w:rPr>
        <w:t xml:space="preserve"> из этих материалов планируется изготавливать элементы конструкции мотогондолы двигателя ПД-14 для самолёта МС-21, работы проводятся совместно с ОАО «</w:t>
      </w:r>
      <w:proofErr w:type="spellStart"/>
      <w:r w:rsidRPr="00EE4AB0">
        <w:rPr>
          <w:rFonts w:ascii="Times New Roman" w:hAnsi="Times New Roman" w:cs="Times New Roman"/>
          <w:sz w:val="28"/>
          <w:szCs w:val="28"/>
        </w:rPr>
        <w:t>Аваидвигатель</w:t>
      </w:r>
      <w:proofErr w:type="spellEnd"/>
      <w:r w:rsidRPr="00EE4AB0">
        <w:rPr>
          <w:rFonts w:ascii="Times New Roman" w:hAnsi="Times New Roman" w:cs="Times New Roman"/>
          <w:sz w:val="28"/>
          <w:szCs w:val="28"/>
        </w:rPr>
        <w:t xml:space="preserve">». Для изготовления углепластиков используются углеродные и стеклянные </w:t>
      </w:r>
      <w:r w:rsidR="00DB6E72">
        <w:rPr>
          <w:rFonts w:ascii="Times New Roman" w:hAnsi="Times New Roman" w:cs="Times New Roman"/>
          <w:sz w:val="28"/>
          <w:szCs w:val="28"/>
        </w:rPr>
        <w:t>наполнители различных текстильных форм.</w:t>
      </w:r>
    </w:p>
    <w:p w:rsidR="002807EC" w:rsidRDefault="002807EC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95308B" w:rsidRPr="00EE4AB0" w:rsidRDefault="0095308B" w:rsidP="0077689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слова: </w:t>
      </w:r>
      <w:r w:rsidRPr="0095308B">
        <w:rPr>
          <w:rFonts w:ascii="Times New Roman" w:hAnsi="Times New Roman" w:cs="Times New Roman"/>
          <w:sz w:val="28"/>
          <w:szCs w:val="28"/>
        </w:rPr>
        <w:t xml:space="preserve">УГЛЕПЛАСТИК, ПРЕПРЕГ, КОНСТРУКЦИОННЫЕ СВОЙСТВА, </w:t>
      </w:r>
      <w:r>
        <w:rPr>
          <w:rFonts w:ascii="Times New Roman" w:hAnsi="Times New Roman" w:cs="Times New Roman"/>
          <w:sz w:val="28"/>
          <w:szCs w:val="28"/>
        </w:rPr>
        <w:t xml:space="preserve">УГЛЕРОДНЫЕ </w:t>
      </w:r>
      <w:r w:rsidR="00DB6E72">
        <w:rPr>
          <w:rFonts w:ascii="Times New Roman" w:hAnsi="Times New Roman" w:cs="Times New Roman"/>
          <w:sz w:val="28"/>
          <w:szCs w:val="28"/>
        </w:rPr>
        <w:t>НАПОЛНИТЕЛИ</w:t>
      </w:r>
      <w:r w:rsidR="00550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1CA" w:rsidRPr="005501CA" w:rsidRDefault="005501CA" w:rsidP="0077689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01CA">
        <w:rPr>
          <w:rFonts w:ascii="Times New Roman" w:hAnsi="Times New Roman" w:cs="Times New Roman"/>
          <w:sz w:val="28"/>
          <w:szCs w:val="28"/>
          <w:lang w:val="en-US"/>
        </w:rPr>
        <w:t>CARBON FIBER</w:t>
      </w:r>
      <w:r w:rsidRPr="005501CA">
        <w:rPr>
          <w:lang w:val="en-US"/>
        </w:rPr>
        <w:t xml:space="preserve"> </w:t>
      </w:r>
      <w:r w:rsidRPr="005501CA">
        <w:rPr>
          <w:rFonts w:ascii="Times New Roman" w:hAnsi="Times New Roman" w:cs="Times New Roman"/>
          <w:sz w:val="28"/>
          <w:szCs w:val="28"/>
          <w:lang w:val="en-US"/>
        </w:rPr>
        <w:t xml:space="preserve">REINFORCED PLASTICS, PREPREG, STRUCTURAL PROPERTIES, CARBON </w:t>
      </w:r>
      <w:r w:rsidR="00DB6E72" w:rsidRPr="00DB6E72">
        <w:rPr>
          <w:rFonts w:ascii="Times New Roman" w:hAnsi="Times New Roman" w:cs="Times New Roman"/>
          <w:sz w:val="28"/>
          <w:szCs w:val="28"/>
          <w:lang w:val="en-US"/>
        </w:rPr>
        <w:t>REINFORCEMENTS</w:t>
      </w:r>
    </w:p>
    <w:p w:rsidR="00297041" w:rsidRPr="00297041" w:rsidRDefault="00297041" w:rsidP="002970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сохраняется тенденция увеличения объема применения полимерных композиционных материалов в авиационной и других отраслях промышленности. Благодаря сочетанию комплекса высоких механических, диэлектрических и теплофизических характеристик, экономической доступности и ряду других ценных свойств широкое применение традиционно находят полимерные композиционные материалы (ПКМ) на основе стеклянных наполнителей – стеклопластики, и на основе углеродных тканых наполнителей </w:t>
      </w:r>
      <w:r w:rsidR="00FA2D5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углепластики</w:t>
      </w:r>
      <w:r w:rsidR="00FA2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A2D55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466B" w:rsidRPr="009637B9" w:rsidRDefault="00A5466B" w:rsidP="00A5466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Препреги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(полуфабрикаты) углепластиков традиционно получали с применением растворной технологии, т.е. использовали полимерные связующие с высоким содержанием растворителя, как </w:t>
      </w:r>
      <w:r w:rsidR="00297041">
        <w:rPr>
          <w:rFonts w:ascii="Times New Roman" w:hAnsi="Times New Roman" w:cs="Times New Roman"/>
          <w:sz w:val="28"/>
          <w:szCs w:val="28"/>
        </w:rPr>
        <w:t>правило,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-ацетоновой смеси. Растворная технология </w:t>
      </w:r>
      <w:r w:rsidR="00EE4AB0">
        <w:rPr>
          <w:rFonts w:ascii="Times New Roman" w:hAnsi="Times New Roman" w:cs="Times New Roman"/>
          <w:sz w:val="28"/>
          <w:szCs w:val="28"/>
        </w:rPr>
        <w:t xml:space="preserve">имеет следующие недостатки: в </w:t>
      </w:r>
      <w:proofErr w:type="spellStart"/>
      <w:r w:rsidR="00EE4AB0">
        <w:rPr>
          <w:rFonts w:ascii="Times New Roman" w:hAnsi="Times New Roman" w:cs="Times New Roman"/>
          <w:sz w:val="28"/>
          <w:szCs w:val="28"/>
        </w:rPr>
        <w:t>препрегах</w:t>
      </w:r>
      <w:proofErr w:type="spellEnd"/>
      <w:r w:rsidR="00EE4AB0">
        <w:rPr>
          <w:rFonts w:ascii="Times New Roman" w:hAnsi="Times New Roman" w:cs="Times New Roman"/>
          <w:sz w:val="28"/>
          <w:szCs w:val="28"/>
        </w:rPr>
        <w:t xml:space="preserve"> имеется значительное количество летучих, которые необходимо удалять при формовании, отклонение содержания связующего в </w:t>
      </w:r>
      <w:proofErr w:type="spellStart"/>
      <w:r w:rsidR="00EE4AB0">
        <w:rPr>
          <w:rFonts w:ascii="Times New Roman" w:hAnsi="Times New Roman" w:cs="Times New Roman"/>
          <w:sz w:val="28"/>
          <w:szCs w:val="28"/>
        </w:rPr>
        <w:t>препрегах</w:t>
      </w:r>
      <w:proofErr w:type="spellEnd"/>
      <w:r w:rsidR="00EE4AB0">
        <w:rPr>
          <w:rFonts w:ascii="Times New Roman" w:hAnsi="Times New Roman" w:cs="Times New Roman"/>
          <w:sz w:val="28"/>
          <w:szCs w:val="28"/>
        </w:rPr>
        <w:t xml:space="preserve"> находится в </w:t>
      </w:r>
      <w:r w:rsidR="009637B9">
        <w:rPr>
          <w:rFonts w:ascii="Times New Roman" w:hAnsi="Times New Roman" w:cs="Times New Roman"/>
          <w:sz w:val="28"/>
          <w:szCs w:val="28"/>
        </w:rPr>
        <w:t>переделах</w:t>
      </w:r>
      <w:r w:rsidR="00EE4AB0">
        <w:rPr>
          <w:rFonts w:ascii="Times New Roman" w:hAnsi="Times New Roman" w:cs="Times New Roman"/>
          <w:sz w:val="28"/>
          <w:szCs w:val="28"/>
        </w:rPr>
        <w:t xml:space="preserve"> ±4%, значительное количество растворителя необходимо улавливать специальными очистными сооружениями. </w:t>
      </w:r>
      <w:proofErr w:type="gramStart"/>
      <w:r w:rsidR="00EE4AB0">
        <w:rPr>
          <w:rFonts w:ascii="Times New Roman" w:hAnsi="Times New Roman" w:cs="Times New Roman"/>
          <w:sz w:val="28"/>
          <w:szCs w:val="28"/>
        </w:rPr>
        <w:t>При переходе на расплавные связующие</w:t>
      </w:r>
      <w:r w:rsidR="00FA2D55">
        <w:rPr>
          <w:rFonts w:ascii="Times New Roman" w:hAnsi="Times New Roman" w:cs="Times New Roman"/>
          <w:sz w:val="28"/>
          <w:szCs w:val="28"/>
        </w:rPr>
        <w:t xml:space="preserve"> 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="00FA2D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="00EE4AB0">
        <w:rPr>
          <w:rFonts w:ascii="Times New Roman" w:hAnsi="Times New Roman" w:cs="Times New Roman"/>
          <w:sz w:val="28"/>
          <w:szCs w:val="28"/>
        </w:rPr>
        <w:t xml:space="preserve"> </w:t>
      </w:r>
      <w:r w:rsidR="009637B9">
        <w:rPr>
          <w:rFonts w:ascii="Times New Roman" w:hAnsi="Times New Roman" w:cs="Times New Roman"/>
          <w:sz w:val="28"/>
          <w:szCs w:val="28"/>
        </w:rPr>
        <w:t>выше перечисленные недостатки исчезают, при использовании расплавов связующих избавляются от растворителей, нанос связующего регулируется зазорами между валами технологического оборудования для изготовления препрегов, что приводит к снижению разброса по содержанию связующего в пределах ±2%</w:t>
      </w:r>
      <w:r w:rsidR="00FA2D55">
        <w:rPr>
          <w:rFonts w:ascii="Times New Roman" w:hAnsi="Times New Roman" w:cs="Times New Roman"/>
          <w:sz w:val="28"/>
          <w:szCs w:val="28"/>
        </w:rPr>
        <w:t xml:space="preserve"> 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="00FA2D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="009637B9">
        <w:rPr>
          <w:rFonts w:ascii="Times New Roman" w:hAnsi="Times New Roman" w:cs="Times New Roman"/>
          <w:sz w:val="28"/>
          <w:szCs w:val="28"/>
        </w:rPr>
        <w:t>. Современные углеродные тканые наполнител</w:t>
      </w:r>
      <w:r w:rsidR="00E14EB4">
        <w:rPr>
          <w:rFonts w:ascii="Times New Roman" w:hAnsi="Times New Roman" w:cs="Times New Roman"/>
          <w:sz w:val="28"/>
          <w:szCs w:val="28"/>
        </w:rPr>
        <w:t>и</w:t>
      </w:r>
      <w:r w:rsidR="009637B9">
        <w:rPr>
          <w:rFonts w:ascii="Times New Roman" w:hAnsi="Times New Roman" w:cs="Times New Roman"/>
          <w:sz w:val="28"/>
          <w:szCs w:val="28"/>
        </w:rPr>
        <w:t xml:space="preserve"> изготавливают с применением углеродных нитей </w:t>
      </w:r>
      <w:r w:rsidR="00E14EB4">
        <w:rPr>
          <w:rFonts w:ascii="Times New Roman" w:hAnsi="Times New Roman" w:cs="Times New Roman"/>
          <w:sz w:val="28"/>
          <w:szCs w:val="28"/>
        </w:rPr>
        <w:t xml:space="preserve">выпускаемых </w:t>
      </w:r>
      <w:r w:rsidR="009637B9">
        <w:rPr>
          <w:rFonts w:ascii="Times New Roman" w:hAnsi="Times New Roman" w:cs="Times New Roman"/>
          <w:sz w:val="28"/>
          <w:szCs w:val="28"/>
        </w:rPr>
        <w:t>крупнейши</w:t>
      </w:r>
      <w:r w:rsidR="00E14EB4">
        <w:rPr>
          <w:rFonts w:ascii="Times New Roman" w:hAnsi="Times New Roman" w:cs="Times New Roman"/>
          <w:sz w:val="28"/>
          <w:szCs w:val="28"/>
        </w:rPr>
        <w:t>ми</w:t>
      </w:r>
      <w:r w:rsidR="009637B9">
        <w:rPr>
          <w:rFonts w:ascii="Times New Roman" w:hAnsi="Times New Roman" w:cs="Times New Roman"/>
          <w:sz w:val="28"/>
          <w:szCs w:val="28"/>
        </w:rPr>
        <w:t xml:space="preserve"> мировы</w:t>
      </w:r>
      <w:r w:rsidR="00E14EB4">
        <w:rPr>
          <w:rFonts w:ascii="Times New Roman" w:hAnsi="Times New Roman" w:cs="Times New Roman"/>
          <w:sz w:val="28"/>
          <w:szCs w:val="28"/>
        </w:rPr>
        <w:t>ми</w:t>
      </w:r>
      <w:r w:rsidR="009637B9">
        <w:rPr>
          <w:rFonts w:ascii="Times New Roman" w:hAnsi="Times New Roman" w:cs="Times New Roman"/>
          <w:sz w:val="28"/>
          <w:szCs w:val="28"/>
        </w:rPr>
        <w:t xml:space="preserve"> производител</w:t>
      </w:r>
      <w:r w:rsidR="00E14EB4">
        <w:rPr>
          <w:rFonts w:ascii="Times New Roman" w:hAnsi="Times New Roman" w:cs="Times New Roman"/>
          <w:sz w:val="28"/>
          <w:szCs w:val="28"/>
        </w:rPr>
        <w:t>ями</w:t>
      </w:r>
      <w:r w:rsidR="009637B9">
        <w:rPr>
          <w:rFonts w:ascii="Times New Roman" w:hAnsi="Times New Roman" w:cs="Times New Roman"/>
          <w:sz w:val="28"/>
          <w:szCs w:val="28"/>
        </w:rPr>
        <w:t>, так</w:t>
      </w:r>
      <w:r w:rsidR="00E14EB4">
        <w:rPr>
          <w:rFonts w:ascii="Times New Roman" w:hAnsi="Times New Roman" w:cs="Times New Roman"/>
          <w:sz w:val="28"/>
          <w:szCs w:val="28"/>
        </w:rPr>
        <w:t>ими</w:t>
      </w:r>
      <w:r w:rsidR="009637B9">
        <w:rPr>
          <w:rFonts w:ascii="Times New Roman" w:hAnsi="Times New Roman" w:cs="Times New Roman"/>
          <w:sz w:val="28"/>
          <w:szCs w:val="28"/>
        </w:rPr>
        <w:t xml:space="preserve"> как </w:t>
      </w:r>
      <w:r w:rsidR="009637B9">
        <w:rPr>
          <w:rFonts w:ascii="Times New Roman" w:hAnsi="Times New Roman" w:cs="Times New Roman"/>
          <w:sz w:val="28"/>
          <w:szCs w:val="28"/>
          <w:lang w:val="en-US"/>
        </w:rPr>
        <w:t>Toray</w:t>
      </w:r>
      <w:r w:rsidR="009637B9" w:rsidRPr="009637B9">
        <w:rPr>
          <w:rFonts w:ascii="Times New Roman" w:hAnsi="Times New Roman" w:cs="Times New Roman"/>
          <w:sz w:val="28"/>
          <w:szCs w:val="28"/>
        </w:rPr>
        <w:t xml:space="preserve"> </w:t>
      </w:r>
      <w:r w:rsidR="009637B9">
        <w:rPr>
          <w:rFonts w:ascii="Times New Roman" w:hAnsi="Times New Roman" w:cs="Times New Roman"/>
          <w:sz w:val="28"/>
          <w:szCs w:val="28"/>
        </w:rPr>
        <w:t xml:space="preserve">и </w:t>
      </w:r>
      <w:r w:rsidR="009637B9">
        <w:rPr>
          <w:rFonts w:ascii="Times New Roman" w:hAnsi="Times New Roman" w:cs="Times New Roman"/>
          <w:sz w:val="28"/>
          <w:szCs w:val="28"/>
          <w:lang w:val="en-US"/>
        </w:rPr>
        <w:t>Toho</w:t>
      </w:r>
      <w:r w:rsidR="009637B9" w:rsidRPr="00963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37B9">
        <w:rPr>
          <w:rFonts w:ascii="Times New Roman" w:hAnsi="Times New Roman" w:cs="Times New Roman"/>
          <w:sz w:val="28"/>
          <w:szCs w:val="28"/>
          <w:lang w:val="en-US"/>
        </w:rPr>
        <w:t>Tenax</w:t>
      </w:r>
      <w:proofErr w:type="spellEnd"/>
      <w:r w:rsidR="009637B9">
        <w:rPr>
          <w:rFonts w:ascii="Times New Roman" w:hAnsi="Times New Roman" w:cs="Times New Roman"/>
          <w:sz w:val="28"/>
          <w:szCs w:val="28"/>
        </w:rPr>
        <w:t>, что</w:t>
      </w:r>
      <w:proofErr w:type="gramEnd"/>
      <w:r w:rsidR="009637B9">
        <w:rPr>
          <w:rFonts w:ascii="Times New Roman" w:hAnsi="Times New Roman" w:cs="Times New Roman"/>
          <w:sz w:val="28"/>
          <w:szCs w:val="28"/>
        </w:rPr>
        <w:t xml:space="preserve"> приводит к возрастанию упруго-прочностных характеристик ПКМ</w:t>
      </w:r>
      <w:r w:rsidR="00FA2D55">
        <w:rPr>
          <w:rFonts w:ascii="Times New Roman" w:hAnsi="Times New Roman" w:cs="Times New Roman"/>
          <w:sz w:val="28"/>
          <w:szCs w:val="28"/>
        </w:rPr>
        <w:t xml:space="preserve"> 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="00FA2D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A2D55" w:rsidRPr="0029704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="009637B9">
        <w:rPr>
          <w:rFonts w:ascii="Times New Roman" w:hAnsi="Times New Roman" w:cs="Times New Roman"/>
          <w:sz w:val="28"/>
          <w:szCs w:val="28"/>
        </w:rPr>
        <w:t>.</w:t>
      </w:r>
    </w:p>
    <w:p w:rsidR="0095308B" w:rsidRDefault="005501CA" w:rsidP="005501C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1CA">
        <w:rPr>
          <w:rFonts w:ascii="Times New Roman" w:hAnsi="Times New Roman" w:cs="Times New Roman"/>
          <w:sz w:val="28"/>
          <w:szCs w:val="28"/>
        </w:rPr>
        <w:t>Методы исследования.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08B">
        <w:rPr>
          <w:rFonts w:ascii="Times New Roman" w:hAnsi="Times New Roman" w:cs="Times New Roman"/>
          <w:sz w:val="28"/>
          <w:szCs w:val="28"/>
        </w:rPr>
        <w:t xml:space="preserve">При исследовании </w:t>
      </w:r>
      <w:r w:rsidR="0095308B" w:rsidRPr="0095308B">
        <w:rPr>
          <w:rFonts w:ascii="Times New Roman" w:hAnsi="Times New Roman" w:cs="Times New Roman"/>
          <w:sz w:val="28"/>
          <w:szCs w:val="28"/>
        </w:rPr>
        <w:t>упруго-прочностных характеристик</w:t>
      </w:r>
      <w:r w:rsidR="0095308B">
        <w:rPr>
          <w:rFonts w:ascii="Times New Roman" w:hAnsi="Times New Roman" w:cs="Times New Roman"/>
          <w:sz w:val="28"/>
          <w:szCs w:val="28"/>
        </w:rPr>
        <w:t xml:space="preserve"> применяли следующие стандарты: </w:t>
      </w:r>
      <w:r w:rsidR="0095308B" w:rsidRPr="0095308B">
        <w:rPr>
          <w:rFonts w:ascii="Times New Roman" w:hAnsi="Times New Roman" w:cs="Times New Roman"/>
          <w:sz w:val="28"/>
          <w:szCs w:val="28"/>
        </w:rPr>
        <w:t>определение предела прочности при растяжении, модуля упругости при растяжении, относительного удлинения при разрыве, значения коэффициента Пуассона ГОСТ 25.601-80;</w:t>
      </w:r>
      <w:r w:rsidR="0095308B">
        <w:rPr>
          <w:rFonts w:ascii="Times New Roman" w:hAnsi="Times New Roman" w:cs="Times New Roman"/>
          <w:sz w:val="28"/>
          <w:szCs w:val="28"/>
        </w:rPr>
        <w:t xml:space="preserve"> </w:t>
      </w:r>
      <w:r w:rsidR="0095308B" w:rsidRPr="0095308B">
        <w:rPr>
          <w:rFonts w:ascii="Times New Roman" w:hAnsi="Times New Roman" w:cs="Times New Roman"/>
          <w:sz w:val="28"/>
          <w:szCs w:val="28"/>
        </w:rPr>
        <w:t>определение предела прочности при сжатии, модуля упругости при сжатии, относительной деформации при сжатии ГОСТ 25.602-80;</w:t>
      </w:r>
      <w:r w:rsidR="0095308B">
        <w:rPr>
          <w:rFonts w:ascii="Times New Roman" w:hAnsi="Times New Roman" w:cs="Times New Roman"/>
          <w:sz w:val="28"/>
          <w:szCs w:val="28"/>
        </w:rPr>
        <w:t xml:space="preserve"> </w:t>
      </w:r>
      <w:r w:rsidR="0095308B" w:rsidRPr="0095308B">
        <w:rPr>
          <w:rFonts w:ascii="Times New Roman" w:hAnsi="Times New Roman" w:cs="Times New Roman"/>
          <w:sz w:val="28"/>
          <w:szCs w:val="28"/>
        </w:rPr>
        <w:t>определение предела прочности при изгибе, модуля упругости при изгибе ГОСТ 25.604-80;</w:t>
      </w:r>
      <w:r w:rsidR="0095308B">
        <w:rPr>
          <w:rFonts w:ascii="Times New Roman" w:hAnsi="Times New Roman" w:cs="Times New Roman"/>
          <w:sz w:val="28"/>
          <w:szCs w:val="28"/>
        </w:rPr>
        <w:t xml:space="preserve"> </w:t>
      </w:r>
      <w:r w:rsidR="0095308B" w:rsidRPr="0095308B">
        <w:rPr>
          <w:rFonts w:ascii="Times New Roman" w:hAnsi="Times New Roman" w:cs="Times New Roman"/>
          <w:sz w:val="28"/>
          <w:szCs w:val="28"/>
        </w:rPr>
        <w:t>определение предела прочности при межслоевом сдвиге ММ 1.2.137-2012;</w:t>
      </w:r>
      <w:r w:rsidR="0095308B">
        <w:rPr>
          <w:rFonts w:ascii="Times New Roman" w:hAnsi="Times New Roman" w:cs="Times New Roman"/>
          <w:sz w:val="28"/>
          <w:szCs w:val="28"/>
        </w:rPr>
        <w:t xml:space="preserve"> </w:t>
      </w:r>
      <w:r w:rsidR="0095308B" w:rsidRPr="0095308B">
        <w:rPr>
          <w:rFonts w:ascii="Times New Roman" w:hAnsi="Times New Roman" w:cs="Times New Roman"/>
          <w:sz w:val="28"/>
          <w:szCs w:val="28"/>
        </w:rPr>
        <w:t>определение предела прочности при сдвиге в плоскости листа, модуля упругости при сдвиге</w:t>
      </w:r>
      <w:r w:rsidR="0095308B">
        <w:rPr>
          <w:rFonts w:ascii="Times New Roman" w:hAnsi="Times New Roman" w:cs="Times New Roman"/>
          <w:sz w:val="28"/>
          <w:szCs w:val="28"/>
        </w:rPr>
        <w:t xml:space="preserve"> в плоскости листа – ASTM D3518. </w:t>
      </w:r>
    </w:p>
    <w:p w:rsidR="0095308B" w:rsidRDefault="0095308B" w:rsidP="005D633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64D3">
        <w:rPr>
          <w:rFonts w:ascii="Times New Roman" w:hAnsi="Times New Roman" w:cs="Times New Roman"/>
          <w:sz w:val="28"/>
          <w:szCs w:val="28"/>
        </w:rPr>
        <w:lastRenderedPageBreak/>
        <w:t>Э</w:t>
      </w:r>
      <w:r w:rsidR="0077689D" w:rsidRPr="00F264D3">
        <w:rPr>
          <w:rFonts w:ascii="Times New Roman" w:hAnsi="Times New Roman" w:cs="Times New Roman"/>
          <w:sz w:val="28"/>
          <w:szCs w:val="28"/>
        </w:rPr>
        <w:t>кспериментальная часть</w:t>
      </w:r>
      <w:r w:rsidRPr="00F264D3">
        <w:rPr>
          <w:rFonts w:ascii="Times New Roman" w:hAnsi="Times New Roman" w:cs="Times New Roman"/>
          <w:sz w:val="28"/>
          <w:szCs w:val="28"/>
        </w:rPr>
        <w:t>.</w:t>
      </w:r>
    </w:p>
    <w:p w:rsidR="00F55B2F" w:rsidRDefault="00B57F71" w:rsidP="00F55B2F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Объекты исследований. Углепластик марки ВКУ-29, изготавливают методом автоклавного формования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препрега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 </w:t>
      </w:r>
      <w:r w:rsidR="00F55B2F">
        <w:rPr>
          <w:rFonts w:ascii="Times New Roman" w:hAnsi="Times New Roman" w:cs="Times New Roman"/>
          <w:sz w:val="28"/>
          <w:szCs w:val="28"/>
        </w:rPr>
        <w:t xml:space="preserve">эпоксидного связующего ВСЭ-1212 и углеродного однонаправленного тканого наполнителя фирмы </w:t>
      </w:r>
      <w:proofErr w:type="spellStart"/>
      <w:r w:rsidR="00F55B2F">
        <w:rPr>
          <w:rFonts w:ascii="Times New Roman" w:hAnsi="Times New Roman" w:cs="Times New Roman"/>
          <w:sz w:val="28"/>
          <w:szCs w:val="28"/>
          <w:lang w:val="en-US"/>
        </w:rPr>
        <w:t>Porcher</w:t>
      </w:r>
      <w:proofErr w:type="spellEnd"/>
      <w:r w:rsidR="00F55B2F" w:rsidRPr="00F55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B2F">
        <w:rPr>
          <w:rFonts w:ascii="Times New Roman" w:hAnsi="Times New Roman" w:cs="Times New Roman"/>
          <w:sz w:val="28"/>
          <w:szCs w:val="28"/>
          <w:lang w:val="en-US"/>
        </w:rPr>
        <w:t>Ind</w:t>
      </w:r>
      <w:proofErr w:type="spellEnd"/>
      <w:r w:rsidR="00F55B2F">
        <w:rPr>
          <w:rFonts w:ascii="Times New Roman" w:hAnsi="Times New Roman" w:cs="Times New Roman"/>
          <w:sz w:val="28"/>
          <w:szCs w:val="28"/>
        </w:rPr>
        <w:t xml:space="preserve">. артикул 4510 </w:t>
      </w:r>
      <w:r w:rsidR="006D0CEF" w:rsidRPr="00B57F71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F55B2F">
        <w:rPr>
          <w:rFonts w:ascii="Times New Roman" w:hAnsi="Times New Roman" w:cs="Times New Roman"/>
          <w:sz w:val="28"/>
          <w:szCs w:val="28"/>
        </w:rPr>
        <w:t>нити</w:t>
      </w:r>
      <w:r w:rsidR="006D0CEF" w:rsidRPr="00B57F71">
        <w:rPr>
          <w:rFonts w:ascii="Times New Roman" w:hAnsi="Times New Roman" w:cs="Times New Roman"/>
          <w:sz w:val="28"/>
          <w:szCs w:val="28"/>
        </w:rPr>
        <w:t xml:space="preserve"> HTS-40 12K фирмы </w:t>
      </w:r>
      <w:proofErr w:type="spellStart"/>
      <w:r w:rsidR="006D0CEF" w:rsidRPr="00B57F71">
        <w:rPr>
          <w:rFonts w:ascii="Times New Roman" w:hAnsi="Times New Roman" w:cs="Times New Roman"/>
          <w:sz w:val="28"/>
          <w:szCs w:val="28"/>
        </w:rPr>
        <w:t>Toho</w:t>
      </w:r>
      <w:proofErr w:type="spellEnd"/>
      <w:r w:rsidR="006D0CEF" w:rsidRPr="00B57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CEF" w:rsidRPr="00B57F71">
        <w:rPr>
          <w:rFonts w:ascii="Times New Roman" w:hAnsi="Times New Roman" w:cs="Times New Roman"/>
          <w:sz w:val="28"/>
          <w:szCs w:val="28"/>
        </w:rPr>
        <w:t>Tenax</w:t>
      </w:r>
      <w:proofErr w:type="spellEnd"/>
      <w:r w:rsidR="00F55B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5B2F" w:rsidRDefault="00F55B2F" w:rsidP="006D0C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B2F">
        <w:rPr>
          <w:rFonts w:ascii="Times New Roman" w:hAnsi="Times New Roman" w:cs="Times New Roman"/>
          <w:sz w:val="28"/>
          <w:szCs w:val="28"/>
        </w:rPr>
        <w:t>Углепластик марки ВКУ-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55B2F">
        <w:rPr>
          <w:rFonts w:ascii="Times New Roman" w:hAnsi="Times New Roman" w:cs="Times New Roman"/>
          <w:sz w:val="28"/>
          <w:szCs w:val="28"/>
        </w:rPr>
        <w:t xml:space="preserve">9, изготавливают методом автоклавного формования из </w:t>
      </w:r>
      <w:proofErr w:type="spellStart"/>
      <w:r w:rsidRPr="00F55B2F">
        <w:rPr>
          <w:rFonts w:ascii="Times New Roman" w:hAnsi="Times New Roman" w:cs="Times New Roman"/>
          <w:sz w:val="28"/>
          <w:szCs w:val="28"/>
        </w:rPr>
        <w:t>препрега</w:t>
      </w:r>
      <w:proofErr w:type="spellEnd"/>
      <w:r w:rsidRPr="00F55B2F">
        <w:rPr>
          <w:rFonts w:ascii="Times New Roman" w:hAnsi="Times New Roman" w:cs="Times New Roman"/>
          <w:sz w:val="28"/>
          <w:szCs w:val="28"/>
        </w:rPr>
        <w:t xml:space="preserve"> на основе эпоксидного связующего ВСЭ-1212 и углеродного </w:t>
      </w:r>
      <w:r>
        <w:rPr>
          <w:rFonts w:ascii="Times New Roman" w:hAnsi="Times New Roman" w:cs="Times New Roman"/>
          <w:sz w:val="28"/>
          <w:szCs w:val="28"/>
        </w:rPr>
        <w:t>равнопрочного</w:t>
      </w:r>
      <w:r w:rsidRPr="00F55B2F">
        <w:rPr>
          <w:rFonts w:ascii="Times New Roman" w:hAnsi="Times New Roman" w:cs="Times New Roman"/>
          <w:sz w:val="28"/>
          <w:szCs w:val="28"/>
        </w:rPr>
        <w:t xml:space="preserve"> наполнителя фирмы </w:t>
      </w:r>
      <w:proofErr w:type="spellStart"/>
      <w:r w:rsidRPr="00F55B2F">
        <w:rPr>
          <w:rFonts w:ascii="Times New Roman" w:hAnsi="Times New Roman" w:cs="Times New Roman"/>
          <w:sz w:val="28"/>
          <w:szCs w:val="28"/>
        </w:rPr>
        <w:t>Porcher</w:t>
      </w:r>
      <w:proofErr w:type="spellEnd"/>
      <w:r w:rsidRPr="00F55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B2F">
        <w:rPr>
          <w:rFonts w:ascii="Times New Roman" w:hAnsi="Times New Roman" w:cs="Times New Roman"/>
          <w:sz w:val="28"/>
          <w:szCs w:val="28"/>
        </w:rPr>
        <w:t>Ind</w:t>
      </w:r>
      <w:proofErr w:type="spellEnd"/>
      <w:r w:rsidRPr="00F55B2F">
        <w:rPr>
          <w:rFonts w:ascii="Times New Roman" w:hAnsi="Times New Roman" w:cs="Times New Roman"/>
          <w:sz w:val="28"/>
          <w:szCs w:val="28"/>
        </w:rPr>
        <w:t xml:space="preserve">. артикул </w:t>
      </w:r>
      <w:r>
        <w:rPr>
          <w:rFonts w:ascii="Times New Roman" w:hAnsi="Times New Roman" w:cs="Times New Roman"/>
          <w:sz w:val="28"/>
          <w:szCs w:val="28"/>
        </w:rPr>
        <w:t>3692</w:t>
      </w:r>
      <w:r w:rsidRPr="00F55B2F">
        <w:rPr>
          <w:rFonts w:ascii="Times New Roman" w:hAnsi="Times New Roman" w:cs="Times New Roman"/>
          <w:sz w:val="28"/>
          <w:szCs w:val="28"/>
        </w:rPr>
        <w:t xml:space="preserve"> на основе нити HT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5B2F">
        <w:rPr>
          <w:rFonts w:ascii="Times New Roman" w:hAnsi="Times New Roman" w:cs="Times New Roman"/>
          <w:sz w:val="28"/>
          <w:szCs w:val="28"/>
        </w:rPr>
        <w:t xml:space="preserve">-40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55B2F">
        <w:rPr>
          <w:rFonts w:ascii="Times New Roman" w:hAnsi="Times New Roman" w:cs="Times New Roman"/>
          <w:sz w:val="28"/>
          <w:szCs w:val="28"/>
        </w:rPr>
        <w:t xml:space="preserve">K фирмы </w:t>
      </w:r>
      <w:proofErr w:type="spellStart"/>
      <w:r w:rsidRPr="00F55B2F">
        <w:rPr>
          <w:rFonts w:ascii="Times New Roman" w:hAnsi="Times New Roman" w:cs="Times New Roman"/>
          <w:sz w:val="28"/>
          <w:szCs w:val="28"/>
        </w:rPr>
        <w:t>Toho</w:t>
      </w:r>
      <w:proofErr w:type="spellEnd"/>
      <w:r w:rsidRPr="00F55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B2F">
        <w:rPr>
          <w:rFonts w:ascii="Times New Roman" w:hAnsi="Times New Roman" w:cs="Times New Roman"/>
          <w:sz w:val="28"/>
          <w:szCs w:val="28"/>
        </w:rPr>
        <w:t>Tenax</w:t>
      </w:r>
      <w:proofErr w:type="spellEnd"/>
      <w:r w:rsidRPr="00F55B2F">
        <w:rPr>
          <w:rFonts w:ascii="Times New Roman" w:hAnsi="Times New Roman" w:cs="Times New Roman"/>
          <w:sz w:val="28"/>
          <w:szCs w:val="28"/>
        </w:rPr>
        <w:t>.</w:t>
      </w:r>
    </w:p>
    <w:p w:rsidR="006D0CEF" w:rsidRDefault="00F55B2F" w:rsidP="00F55B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</w:t>
      </w:r>
      <w:r w:rsidR="002D02E3">
        <w:rPr>
          <w:rFonts w:ascii="Times New Roman" w:hAnsi="Times New Roman" w:cs="Times New Roman"/>
          <w:sz w:val="28"/>
          <w:szCs w:val="28"/>
        </w:rPr>
        <w:t xml:space="preserve"> научно-исследовательской работы по </w:t>
      </w:r>
      <w:r>
        <w:rPr>
          <w:rFonts w:ascii="Times New Roman" w:hAnsi="Times New Roman" w:cs="Times New Roman"/>
          <w:sz w:val="28"/>
          <w:szCs w:val="28"/>
        </w:rPr>
        <w:t>паспорт</w:t>
      </w:r>
      <w:r w:rsidR="00F264D3">
        <w:rPr>
          <w:rFonts w:ascii="Times New Roman" w:hAnsi="Times New Roman" w:cs="Times New Roman"/>
          <w:sz w:val="28"/>
          <w:szCs w:val="28"/>
        </w:rPr>
        <w:t>изации</w:t>
      </w:r>
      <w:r>
        <w:rPr>
          <w:rFonts w:ascii="Times New Roman" w:hAnsi="Times New Roman" w:cs="Times New Roman"/>
          <w:sz w:val="28"/>
          <w:szCs w:val="28"/>
        </w:rPr>
        <w:t xml:space="preserve"> углепластика ВКУ-29 </w:t>
      </w:r>
      <w:r w:rsidR="002D02E3">
        <w:rPr>
          <w:rFonts w:ascii="Times New Roman" w:hAnsi="Times New Roman" w:cs="Times New Roman"/>
          <w:sz w:val="28"/>
          <w:szCs w:val="28"/>
        </w:rPr>
        <w:t>определены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CEF" w:rsidRPr="00B57F71">
        <w:rPr>
          <w:rFonts w:ascii="Times New Roman" w:hAnsi="Times New Roman" w:cs="Times New Roman"/>
          <w:sz w:val="28"/>
          <w:szCs w:val="28"/>
        </w:rPr>
        <w:t>физически</w:t>
      </w:r>
      <w:r w:rsidR="002D02E3">
        <w:rPr>
          <w:rFonts w:ascii="Times New Roman" w:hAnsi="Times New Roman" w:cs="Times New Roman"/>
          <w:sz w:val="28"/>
          <w:szCs w:val="28"/>
        </w:rPr>
        <w:t>е</w:t>
      </w:r>
      <w:r w:rsidR="006D0CEF" w:rsidRPr="00B57F7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упуруго</w:t>
      </w:r>
      <w:proofErr w:type="spellEnd"/>
      <w:r>
        <w:rPr>
          <w:rFonts w:ascii="Times New Roman" w:hAnsi="Times New Roman" w:cs="Times New Roman"/>
          <w:sz w:val="28"/>
          <w:szCs w:val="28"/>
        </w:rPr>
        <w:t>-прочностны</w:t>
      </w:r>
      <w:r w:rsidR="002D02E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характеристик. П</w:t>
      </w:r>
      <w:r w:rsidR="006D0CEF" w:rsidRPr="00B57F71">
        <w:rPr>
          <w:rFonts w:ascii="Times New Roman" w:hAnsi="Times New Roman" w:cs="Times New Roman"/>
          <w:sz w:val="28"/>
          <w:szCs w:val="28"/>
        </w:rPr>
        <w:t xml:space="preserve">о результатам проведенных </w:t>
      </w:r>
      <w:r>
        <w:rPr>
          <w:rFonts w:ascii="Times New Roman" w:hAnsi="Times New Roman" w:cs="Times New Roman"/>
          <w:sz w:val="28"/>
          <w:szCs w:val="28"/>
        </w:rPr>
        <w:t xml:space="preserve">паспортных </w:t>
      </w:r>
      <w:r w:rsidR="006D0CEF" w:rsidRPr="00B57F71">
        <w:rPr>
          <w:rFonts w:ascii="Times New Roman" w:hAnsi="Times New Roman" w:cs="Times New Roman"/>
          <w:sz w:val="28"/>
          <w:szCs w:val="28"/>
        </w:rPr>
        <w:t xml:space="preserve">испытаний </w:t>
      </w:r>
      <w:r w:rsidR="006D0CEF" w:rsidRPr="00F55B2F">
        <w:rPr>
          <w:rFonts w:ascii="Times New Roman" w:hAnsi="Times New Roman" w:cs="Times New Roman"/>
          <w:spacing w:val="2"/>
          <w:sz w:val="28"/>
          <w:szCs w:val="28"/>
        </w:rPr>
        <w:t>выпущен</w:t>
      </w:r>
      <w:r w:rsidRPr="00F55B2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r w:rsidR="006D0CEF" w:rsidRPr="00B57F71">
        <w:rPr>
          <w:rFonts w:ascii="Times New Roman" w:hAnsi="Times New Roman" w:cs="Times New Roman"/>
          <w:sz w:val="28"/>
          <w:szCs w:val="28"/>
        </w:rPr>
        <w:t>аспорт №1875 на углепластик марки ВКУ-29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7F71" w:rsidRDefault="00F264D3" w:rsidP="007C264D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сравнивать по упруго-прочностным характеристикам углепластик ВКУ-29 с его ближайшими аналогами углепластиком КМУ-7т и углепластиком </w:t>
      </w:r>
      <w:r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F264D3">
        <w:rPr>
          <w:rFonts w:ascii="Times New Roman" w:hAnsi="Times New Roman" w:cs="Times New Roman"/>
          <w:sz w:val="28"/>
          <w:szCs w:val="28"/>
        </w:rPr>
        <w:t>4/5250-3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Нехсе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264D3">
        <w:rPr>
          <w:rFonts w:ascii="Times New Roman" w:hAnsi="Times New Roman" w:cs="Times New Roman"/>
          <w:sz w:val="28"/>
          <w:szCs w:val="28"/>
        </w:rPr>
        <w:t>)</w:t>
      </w:r>
      <w:r w:rsidR="00B61238">
        <w:rPr>
          <w:rFonts w:ascii="Times New Roman" w:hAnsi="Times New Roman" w:cs="Times New Roman"/>
          <w:sz w:val="28"/>
          <w:szCs w:val="28"/>
        </w:rPr>
        <w:t xml:space="preserve"> (таблица 1)</w:t>
      </w:r>
      <w:r>
        <w:rPr>
          <w:rFonts w:ascii="Times New Roman" w:hAnsi="Times New Roman" w:cs="Times New Roman"/>
          <w:sz w:val="28"/>
          <w:szCs w:val="28"/>
        </w:rPr>
        <w:t xml:space="preserve">, то углепластик ВКУ-29 имеет значительное преимущество по прочность при растяжении вдоль волокна, поперек волокна значительно превосходит углепластик КМУ-7т, при сравнении модуля упругости углепластики находятся примерно на одном уровне, т.к. </w:t>
      </w:r>
      <w:r w:rsidR="005D6330">
        <w:rPr>
          <w:rFonts w:ascii="Times New Roman" w:hAnsi="Times New Roman" w:cs="Times New Roman"/>
          <w:sz w:val="28"/>
          <w:szCs w:val="28"/>
        </w:rPr>
        <w:t xml:space="preserve">все сравниваемые углепластики </w:t>
      </w:r>
      <w:r>
        <w:rPr>
          <w:rFonts w:ascii="Times New Roman" w:hAnsi="Times New Roman" w:cs="Times New Roman"/>
          <w:sz w:val="28"/>
          <w:szCs w:val="28"/>
        </w:rPr>
        <w:t xml:space="preserve">изготавливают </w:t>
      </w:r>
      <w:r w:rsidR="005D6330">
        <w:rPr>
          <w:rFonts w:ascii="Times New Roman" w:hAnsi="Times New Roman" w:cs="Times New Roman"/>
          <w:sz w:val="28"/>
          <w:szCs w:val="28"/>
        </w:rPr>
        <w:t>с применением углеродных ни</w:t>
      </w:r>
      <w:r w:rsidR="00B61238">
        <w:rPr>
          <w:rFonts w:ascii="Times New Roman" w:hAnsi="Times New Roman" w:cs="Times New Roman"/>
          <w:sz w:val="28"/>
          <w:szCs w:val="28"/>
        </w:rPr>
        <w:t>тей со стандартным</w:t>
      </w:r>
      <w:proofErr w:type="gramEnd"/>
      <w:r w:rsidR="00B61238">
        <w:rPr>
          <w:rFonts w:ascii="Times New Roman" w:hAnsi="Times New Roman" w:cs="Times New Roman"/>
          <w:sz w:val="28"/>
          <w:szCs w:val="28"/>
        </w:rPr>
        <w:t xml:space="preserve"> модулем упругости (220-240ГПа).</w:t>
      </w:r>
      <w:r w:rsidR="007C264D">
        <w:rPr>
          <w:rFonts w:ascii="Times New Roman" w:hAnsi="Times New Roman" w:cs="Times New Roman"/>
          <w:sz w:val="28"/>
          <w:szCs w:val="28"/>
        </w:rPr>
        <w:t xml:space="preserve"> </w:t>
      </w:r>
      <w:r w:rsidR="00B61238">
        <w:rPr>
          <w:rFonts w:ascii="Times New Roman" w:hAnsi="Times New Roman" w:cs="Times New Roman"/>
          <w:sz w:val="28"/>
          <w:szCs w:val="28"/>
        </w:rPr>
        <w:t xml:space="preserve">Упруго-прочностные </w:t>
      </w:r>
      <w:r w:rsidR="00B57F71" w:rsidRPr="00B61238">
        <w:rPr>
          <w:rFonts w:ascii="Times New Roman" w:hAnsi="Times New Roman" w:cs="Times New Roman"/>
          <w:sz w:val="28"/>
          <w:szCs w:val="28"/>
        </w:rPr>
        <w:t xml:space="preserve">характеристики </w:t>
      </w:r>
      <w:r w:rsidR="00AF6549">
        <w:rPr>
          <w:rFonts w:ascii="Times New Roman" w:hAnsi="Times New Roman" w:cs="Times New Roman"/>
          <w:sz w:val="28"/>
          <w:szCs w:val="28"/>
        </w:rPr>
        <w:t>однонапр</w:t>
      </w:r>
      <w:r w:rsidR="001631D0">
        <w:rPr>
          <w:rFonts w:ascii="Times New Roman" w:hAnsi="Times New Roman" w:cs="Times New Roman"/>
          <w:sz w:val="28"/>
          <w:szCs w:val="28"/>
        </w:rPr>
        <w:t>а</w:t>
      </w:r>
      <w:r w:rsidR="00AF6549">
        <w:rPr>
          <w:rFonts w:ascii="Times New Roman" w:hAnsi="Times New Roman" w:cs="Times New Roman"/>
          <w:sz w:val="28"/>
          <w:szCs w:val="28"/>
        </w:rPr>
        <w:t>вленного</w:t>
      </w:r>
      <w:r w:rsidR="00B57F71" w:rsidRPr="00B61238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="00B57F71" w:rsidRPr="00B61238">
        <w:rPr>
          <w:rFonts w:ascii="Times New Roman" w:hAnsi="Times New Roman" w:cs="Times New Roman"/>
          <w:bCs/>
          <w:sz w:val="28"/>
          <w:szCs w:val="28"/>
        </w:rPr>
        <w:t xml:space="preserve"> марки ВКУ</w:t>
      </w:r>
      <w:r w:rsidR="00B57F71" w:rsidRPr="00B61238">
        <w:rPr>
          <w:rFonts w:ascii="Times New Roman" w:hAnsi="Times New Roman" w:cs="Times New Roman"/>
          <w:bCs/>
          <w:sz w:val="28"/>
          <w:szCs w:val="28"/>
        </w:rPr>
        <w:noBreakHyphen/>
        <w:t>29</w:t>
      </w:r>
      <w:r w:rsidR="00B61238">
        <w:rPr>
          <w:rFonts w:ascii="Times New Roman" w:hAnsi="Times New Roman" w:cs="Times New Roman"/>
          <w:bCs/>
          <w:sz w:val="28"/>
          <w:szCs w:val="28"/>
        </w:rPr>
        <w:t xml:space="preserve"> представлены в таблицах 2, 3, 4, 5.</w:t>
      </w:r>
    </w:p>
    <w:p w:rsidR="00B61238" w:rsidRPr="00A368CF" w:rsidRDefault="00A368CF" w:rsidP="007C26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Упруго-прочностные</w:t>
      </w:r>
      <w:r w:rsidR="00B57F71" w:rsidRPr="00A368CF">
        <w:rPr>
          <w:rFonts w:ascii="Times New Roman" w:hAnsi="Times New Roman" w:cs="Times New Roman"/>
          <w:sz w:val="28"/>
          <w:szCs w:val="28"/>
        </w:rPr>
        <w:t xml:space="preserve"> характеристики материала марки ВКУ</w:t>
      </w:r>
      <w:r w:rsidR="00B57F71" w:rsidRPr="00A368CF">
        <w:rPr>
          <w:rFonts w:ascii="Times New Roman" w:hAnsi="Times New Roman" w:cs="Times New Roman"/>
          <w:sz w:val="28"/>
          <w:szCs w:val="28"/>
        </w:rPr>
        <w:noBreakHyphen/>
        <w:t>29 автоклавного формования с укладкой наполнителя 0,</w:t>
      </w:r>
      <w:r w:rsidR="00B57F71" w:rsidRPr="00A368CF">
        <w:rPr>
          <w:rFonts w:ascii="Times New Roman" w:hAnsi="Times New Roman" w:cs="Times New Roman"/>
          <w:sz w:val="28"/>
          <w:szCs w:val="28"/>
        </w:rPr>
        <w:sym w:font="Symbol" w:char="F0B1"/>
      </w:r>
      <w:r w:rsidR="00B57F71" w:rsidRPr="00A368CF">
        <w:rPr>
          <w:rFonts w:ascii="Times New Roman" w:hAnsi="Times New Roman" w:cs="Times New Roman"/>
          <w:sz w:val="28"/>
          <w:szCs w:val="28"/>
        </w:rPr>
        <w:t xml:space="preserve">45,90 при </w:t>
      </w:r>
      <w:r w:rsidR="005D6330">
        <w:rPr>
          <w:rFonts w:ascii="Times New Roman" w:hAnsi="Times New Roman" w:cs="Times New Roman"/>
          <w:sz w:val="28"/>
          <w:szCs w:val="28"/>
        </w:rPr>
        <w:lastRenderedPageBreak/>
        <w:t>пониженной</w:t>
      </w:r>
      <w:r w:rsidR="00B57F71" w:rsidRPr="00A368CF">
        <w:rPr>
          <w:rFonts w:ascii="Times New Roman" w:hAnsi="Times New Roman" w:cs="Times New Roman"/>
          <w:sz w:val="28"/>
          <w:szCs w:val="28"/>
        </w:rPr>
        <w:t>, нормальной и повышенной температуре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таблице </w:t>
      </w:r>
      <w:r w:rsidR="007C264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C264D">
        <w:rPr>
          <w:rFonts w:ascii="Times New Roman" w:hAnsi="Times New Roman" w:cs="Times New Roman"/>
          <w:sz w:val="28"/>
          <w:szCs w:val="28"/>
        </w:rPr>
        <w:t>7</w:t>
      </w:r>
    </w:p>
    <w:p w:rsidR="00BA7905" w:rsidRDefault="00BA7905" w:rsidP="00BA79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905">
        <w:rPr>
          <w:rFonts w:ascii="Times New Roman" w:hAnsi="Times New Roman" w:cs="Times New Roman"/>
          <w:sz w:val="28"/>
          <w:szCs w:val="28"/>
        </w:rPr>
        <w:t>Уг</w:t>
      </w:r>
      <w:r>
        <w:rPr>
          <w:rFonts w:ascii="Times New Roman" w:hAnsi="Times New Roman" w:cs="Times New Roman"/>
          <w:sz w:val="28"/>
          <w:szCs w:val="28"/>
        </w:rPr>
        <w:t>лепластик марки ВКУ-29 рекомендован для применения при температурах в диапазоне от -60 до 80</w:t>
      </w:r>
      <w:proofErr w:type="gramStart"/>
      <w:r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испытания </w:t>
      </w:r>
      <w:r w:rsidR="001631D0">
        <w:rPr>
          <w:rFonts w:ascii="Times New Roman" w:hAnsi="Times New Roman" w:cs="Times New Roman"/>
          <w:sz w:val="28"/>
          <w:szCs w:val="28"/>
        </w:rPr>
        <w:t>показали,</w:t>
      </w:r>
      <w:r>
        <w:rPr>
          <w:rFonts w:ascii="Times New Roman" w:hAnsi="Times New Roman" w:cs="Times New Roman"/>
          <w:sz w:val="28"/>
          <w:szCs w:val="28"/>
        </w:rPr>
        <w:t xml:space="preserve"> что в этом температурном интервале происходят изменения характеристик углепластика</w:t>
      </w:r>
      <w:r w:rsidR="00625A9F">
        <w:rPr>
          <w:rFonts w:ascii="Times New Roman" w:hAnsi="Times New Roman" w:cs="Times New Roman"/>
          <w:sz w:val="28"/>
          <w:szCs w:val="28"/>
        </w:rPr>
        <w:t>, сохранени</w:t>
      </w:r>
      <w:r w:rsidR="002D02E3">
        <w:rPr>
          <w:rFonts w:ascii="Times New Roman" w:hAnsi="Times New Roman" w:cs="Times New Roman"/>
          <w:sz w:val="28"/>
          <w:szCs w:val="28"/>
        </w:rPr>
        <w:t>е</w:t>
      </w:r>
      <w:r w:rsidR="00625A9F">
        <w:rPr>
          <w:rFonts w:ascii="Times New Roman" w:hAnsi="Times New Roman" w:cs="Times New Roman"/>
          <w:sz w:val="28"/>
          <w:szCs w:val="28"/>
        </w:rPr>
        <w:t xml:space="preserve"> характеристик при повышен</w:t>
      </w:r>
      <w:r w:rsidR="002D02E3">
        <w:rPr>
          <w:rFonts w:ascii="Times New Roman" w:hAnsi="Times New Roman" w:cs="Times New Roman"/>
          <w:sz w:val="28"/>
          <w:szCs w:val="28"/>
        </w:rPr>
        <w:t xml:space="preserve">ной </w:t>
      </w:r>
      <w:r w:rsidR="00625A9F">
        <w:rPr>
          <w:rFonts w:ascii="Times New Roman" w:hAnsi="Times New Roman" w:cs="Times New Roman"/>
          <w:sz w:val="28"/>
          <w:szCs w:val="28"/>
        </w:rPr>
        <w:t>температур</w:t>
      </w:r>
      <w:r w:rsidR="002D02E3">
        <w:rPr>
          <w:rFonts w:ascii="Times New Roman" w:hAnsi="Times New Roman" w:cs="Times New Roman"/>
          <w:sz w:val="28"/>
          <w:szCs w:val="28"/>
        </w:rPr>
        <w:t>е</w:t>
      </w:r>
      <w:r w:rsidR="00625A9F">
        <w:rPr>
          <w:rFonts w:ascii="Times New Roman" w:hAnsi="Times New Roman" w:cs="Times New Roman"/>
          <w:sz w:val="28"/>
          <w:szCs w:val="28"/>
        </w:rPr>
        <w:t xml:space="preserve"> испытания составляют не менее 60%</w:t>
      </w:r>
      <w:r w:rsidR="002D02E3">
        <w:rPr>
          <w:rFonts w:ascii="Times New Roman" w:hAnsi="Times New Roman" w:cs="Times New Roman"/>
          <w:sz w:val="28"/>
          <w:szCs w:val="28"/>
        </w:rPr>
        <w:t xml:space="preserve">, при различных видах </w:t>
      </w:r>
      <w:proofErr w:type="spellStart"/>
      <w:r w:rsidR="002D02E3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2F55" w:rsidRPr="00EB1065" w:rsidRDefault="00625A9F" w:rsidP="00BA79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Углепластик ВКУ-39 в отличии от </w:t>
      </w:r>
      <w:r w:rsidR="002D02E3">
        <w:rPr>
          <w:rFonts w:ascii="Times New Roman" w:hAnsi="Times New Roman" w:cs="Times New Roman"/>
          <w:sz w:val="28"/>
          <w:szCs w:val="28"/>
        </w:rPr>
        <w:t>углепластика</w:t>
      </w:r>
      <w:r>
        <w:rPr>
          <w:rFonts w:ascii="Times New Roman" w:hAnsi="Times New Roman" w:cs="Times New Roman"/>
          <w:sz w:val="28"/>
          <w:szCs w:val="28"/>
        </w:rPr>
        <w:t xml:space="preserve"> ВКУ-29 изготавливают с применением</w:t>
      </w:r>
      <w:r w:rsidR="002D0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ткани арт. 3692, которая имеет равнопрочную структуру плетения в направлении основы и утка, поверхностная плотность ткани составляет 200г/м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обеспечивает толщину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монослоя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0,2мм. </w:t>
      </w:r>
      <w:r w:rsidR="00C22F55" w:rsidRPr="00B57F71">
        <w:rPr>
          <w:rFonts w:ascii="Times New Roman" w:hAnsi="Times New Roman" w:cs="Times New Roman"/>
          <w:sz w:val="28"/>
          <w:szCs w:val="28"/>
        </w:rPr>
        <w:t xml:space="preserve">В ходе работы </w:t>
      </w:r>
      <w:r>
        <w:rPr>
          <w:rFonts w:ascii="Times New Roman" w:hAnsi="Times New Roman" w:cs="Times New Roman"/>
          <w:sz w:val="28"/>
          <w:szCs w:val="28"/>
        </w:rPr>
        <w:t xml:space="preserve">методом автоклавного </w:t>
      </w:r>
      <w:r w:rsidR="00C22F55" w:rsidRPr="00B57F71">
        <w:rPr>
          <w:rFonts w:ascii="Times New Roman" w:hAnsi="Times New Roman" w:cs="Times New Roman"/>
          <w:sz w:val="28"/>
          <w:szCs w:val="28"/>
        </w:rPr>
        <w:t>были изготовлены образцы и исследованы свойства углепластик</w:t>
      </w:r>
      <w:r w:rsidR="00FE0140">
        <w:rPr>
          <w:rFonts w:ascii="Times New Roman" w:hAnsi="Times New Roman" w:cs="Times New Roman"/>
          <w:sz w:val="28"/>
          <w:szCs w:val="28"/>
        </w:rPr>
        <w:t>а ВКУ-39 при растяжении,</w:t>
      </w:r>
      <w:r>
        <w:rPr>
          <w:rFonts w:ascii="Times New Roman" w:hAnsi="Times New Roman" w:cs="Times New Roman"/>
          <w:sz w:val="28"/>
          <w:szCs w:val="28"/>
        </w:rPr>
        <w:t xml:space="preserve"> сжатии</w:t>
      </w:r>
      <w:r w:rsidR="00FE0140">
        <w:rPr>
          <w:rFonts w:ascii="Times New Roman" w:hAnsi="Times New Roman" w:cs="Times New Roman"/>
          <w:sz w:val="28"/>
          <w:szCs w:val="28"/>
        </w:rPr>
        <w:t xml:space="preserve"> сдвиге и изгибе</w:t>
      </w:r>
      <w:r>
        <w:rPr>
          <w:rFonts w:ascii="Times New Roman" w:hAnsi="Times New Roman" w:cs="Times New Roman"/>
          <w:sz w:val="28"/>
          <w:szCs w:val="28"/>
        </w:rPr>
        <w:t>, представленные в таблиц</w:t>
      </w:r>
      <w:r w:rsidR="00372C8E">
        <w:rPr>
          <w:rFonts w:ascii="Times New Roman" w:hAnsi="Times New Roman" w:cs="Times New Roman"/>
          <w:sz w:val="28"/>
          <w:szCs w:val="28"/>
        </w:rPr>
        <w:t xml:space="preserve">ах </w:t>
      </w:r>
      <w:r w:rsidR="007C264D">
        <w:rPr>
          <w:rFonts w:ascii="Times New Roman" w:hAnsi="Times New Roman" w:cs="Times New Roman"/>
          <w:sz w:val="28"/>
          <w:szCs w:val="28"/>
        </w:rPr>
        <w:t>8</w:t>
      </w:r>
      <w:r w:rsidR="00372C8E">
        <w:rPr>
          <w:rFonts w:ascii="Times New Roman" w:hAnsi="Times New Roman" w:cs="Times New Roman"/>
          <w:sz w:val="28"/>
          <w:szCs w:val="28"/>
        </w:rPr>
        <w:t xml:space="preserve"> и </w:t>
      </w:r>
      <w:r w:rsidR="007C264D">
        <w:rPr>
          <w:rFonts w:ascii="Times New Roman" w:hAnsi="Times New Roman" w:cs="Times New Roman"/>
          <w:sz w:val="28"/>
          <w:szCs w:val="28"/>
        </w:rPr>
        <w:t>9</w:t>
      </w:r>
      <w:r w:rsidR="00EB1065" w:rsidRPr="00EB1065">
        <w:rPr>
          <w:rFonts w:ascii="Times New Roman" w:hAnsi="Times New Roman" w:cs="Times New Roman"/>
          <w:sz w:val="28"/>
          <w:szCs w:val="28"/>
        </w:rPr>
        <w:t>. Для совместного формования с углепластиками ВКУ-29 и ВКУ-39 разработаны стеклопластики ВПС-48/7781 и ВПС-48/120</w:t>
      </w:r>
      <w:r w:rsidR="00EB1065">
        <w:rPr>
          <w:rFonts w:ascii="Times New Roman" w:hAnsi="Times New Roman" w:cs="Times New Roman"/>
          <w:sz w:val="28"/>
          <w:szCs w:val="28"/>
        </w:rPr>
        <w:t>, которые в некоторых случаях выполняют электроизолирующую функцию при контакте углепластиков с металлами.</w:t>
      </w:r>
    </w:p>
    <w:p w:rsidR="00EB1065" w:rsidRDefault="00C331F8" w:rsidP="00BA79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Разработаны углепластики ВКУ-45/3692 и ВКУ-45Ж</w:t>
      </w:r>
      <w:r w:rsidRPr="00C331F8">
        <w:rPr>
          <w:rFonts w:ascii="Times New Roman" w:hAnsi="Times New Roman" w:cs="Times New Roman"/>
          <w:sz w:val="28"/>
          <w:szCs w:val="28"/>
        </w:rPr>
        <w:t xml:space="preserve"> для применения в конструкции агрегатов механизации</w:t>
      </w:r>
      <w:r>
        <w:rPr>
          <w:rFonts w:ascii="Times New Roman" w:hAnsi="Times New Roman" w:cs="Times New Roman"/>
          <w:sz w:val="28"/>
          <w:szCs w:val="28"/>
        </w:rPr>
        <w:t xml:space="preserve"> самолетов МС-21 и Ил-112, которые в настоящее время проходят опробование в промышленных условиях ЗАО «КАПО-Композит».</w:t>
      </w:r>
    </w:p>
    <w:p w:rsidR="00C331F8" w:rsidRDefault="00C331F8" w:rsidP="00C33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ВИАМе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разработана технология изготовления п</w:t>
      </w:r>
      <w:r w:rsidRPr="00C331F8">
        <w:rPr>
          <w:rFonts w:ascii="Times New Roman" w:hAnsi="Times New Roman" w:cs="Times New Roman"/>
          <w:sz w:val="28"/>
          <w:szCs w:val="28"/>
        </w:rPr>
        <w:t>ылезащитно</w:t>
      </w:r>
      <w:r>
        <w:rPr>
          <w:rFonts w:ascii="Times New Roman" w:hAnsi="Times New Roman" w:cs="Times New Roman"/>
          <w:sz w:val="28"/>
          <w:szCs w:val="28"/>
        </w:rPr>
        <w:t>го устройства</w:t>
      </w:r>
      <w:r w:rsidRPr="00C331F8">
        <w:rPr>
          <w:rFonts w:ascii="Times New Roman" w:hAnsi="Times New Roman" w:cs="Times New Roman"/>
          <w:sz w:val="28"/>
          <w:szCs w:val="28"/>
        </w:rPr>
        <w:t xml:space="preserve"> и переходн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331F8">
        <w:rPr>
          <w:rFonts w:ascii="Times New Roman" w:hAnsi="Times New Roman" w:cs="Times New Roman"/>
          <w:sz w:val="28"/>
          <w:szCs w:val="28"/>
        </w:rPr>
        <w:t xml:space="preserve"> канал</w:t>
      </w:r>
      <w:r>
        <w:rPr>
          <w:rFonts w:ascii="Times New Roman" w:hAnsi="Times New Roman" w:cs="Times New Roman"/>
          <w:sz w:val="28"/>
          <w:szCs w:val="28"/>
        </w:rPr>
        <w:t>а перспективного вертолетного двигателя</w:t>
      </w:r>
      <w:r w:rsidRPr="00C331F8">
        <w:rPr>
          <w:rFonts w:ascii="Times New Roman" w:hAnsi="Times New Roman" w:cs="Times New Roman"/>
          <w:sz w:val="28"/>
          <w:szCs w:val="28"/>
        </w:rPr>
        <w:t xml:space="preserve"> из углепластикаВКУ-42 на основе равнопрочной ткани фирмы «</w:t>
      </w:r>
      <w:proofErr w:type="spellStart"/>
      <w:r w:rsidRPr="00C331F8">
        <w:rPr>
          <w:rFonts w:ascii="Times New Roman" w:hAnsi="Times New Roman" w:cs="Times New Roman"/>
          <w:sz w:val="28"/>
          <w:szCs w:val="28"/>
        </w:rPr>
        <w:t>Porcher</w:t>
      </w:r>
      <w:proofErr w:type="spellEnd"/>
      <w:r w:rsidRPr="00C331F8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Pr="00C331F8">
        <w:rPr>
          <w:rFonts w:ascii="Times New Roman" w:hAnsi="Times New Roman" w:cs="Times New Roman"/>
          <w:sz w:val="28"/>
          <w:szCs w:val="28"/>
        </w:rPr>
        <w:t>полициануратного</w:t>
      </w:r>
      <w:proofErr w:type="spellEnd"/>
      <w:r w:rsidRPr="00C331F8">
        <w:rPr>
          <w:rFonts w:ascii="Times New Roman" w:hAnsi="Times New Roman" w:cs="Times New Roman"/>
          <w:sz w:val="28"/>
          <w:szCs w:val="28"/>
        </w:rPr>
        <w:t xml:space="preserve"> связующего ВСТ-32 с  плакирующим слоем органопластика на рабочую температуру до 200</w:t>
      </w:r>
      <w:proofErr w:type="gramStart"/>
      <w:r w:rsidRPr="00C331F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C331F8">
        <w:rPr>
          <w:rFonts w:ascii="Times New Roman" w:hAnsi="Times New Roman" w:cs="Times New Roman"/>
          <w:sz w:val="28"/>
          <w:szCs w:val="28"/>
        </w:rPr>
        <w:t xml:space="preserve">: толщина </w:t>
      </w:r>
      <w:proofErr w:type="spellStart"/>
      <w:r w:rsidRPr="00C331F8">
        <w:rPr>
          <w:rFonts w:ascii="Times New Roman" w:hAnsi="Times New Roman" w:cs="Times New Roman"/>
          <w:sz w:val="28"/>
          <w:szCs w:val="28"/>
        </w:rPr>
        <w:t>монослоя</w:t>
      </w:r>
      <w:proofErr w:type="spellEnd"/>
      <w:r w:rsidRPr="00C331F8">
        <w:rPr>
          <w:rFonts w:ascii="Times New Roman" w:hAnsi="Times New Roman" w:cs="Times New Roman"/>
          <w:sz w:val="28"/>
          <w:szCs w:val="28"/>
        </w:rPr>
        <w:t xml:space="preserve"> 0,16 – 0,18 мм, плотность 1,54 - 1,57 г/см3, σ</w:t>
      </w:r>
      <w:r w:rsidRPr="00C331F8">
        <w:rPr>
          <w:rFonts w:ascii="Times New Roman" w:hAnsi="Times New Roman" w:cs="Times New Roman"/>
          <w:sz w:val="28"/>
          <w:szCs w:val="28"/>
          <w:vertAlign w:val="subscript"/>
        </w:rPr>
        <w:t>в20</w:t>
      </w:r>
      <w:r w:rsidRPr="00C331F8">
        <w:rPr>
          <w:rFonts w:ascii="Times New Roman" w:hAnsi="Times New Roman" w:cs="Times New Roman"/>
          <w:sz w:val="28"/>
          <w:szCs w:val="28"/>
        </w:rPr>
        <w:t xml:space="preserve"> = 780 МПа, Е</w:t>
      </w:r>
      <w:r w:rsidRPr="00C331F8">
        <w:rPr>
          <w:rFonts w:ascii="Times New Roman" w:hAnsi="Times New Roman" w:cs="Times New Roman"/>
          <w:sz w:val="28"/>
          <w:szCs w:val="28"/>
          <w:vertAlign w:val="subscript"/>
        </w:rPr>
        <w:t>в20</w:t>
      </w:r>
      <w:r>
        <w:rPr>
          <w:rFonts w:ascii="Times New Roman" w:hAnsi="Times New Roman" w:cs="Times New Roman"/>
          <w:sz w:val="28"/>
          <w:szCs w:val="28"/>
        </w:rPr>
        <w:t xml:space="preserve"> = 60 ГПа</w:t>
      </w:r>
      <w:r w:rsidRPr="00C331F8">
        <w:rPr>
          <w:rFonts w:ascii="Times New Roman" w:hAnsi="Times New Roman" w:cs="Times New Roman"/>
          <w:sz w:val="28"/>
          <w:szCs w:val="28"/>
        </w:rPr>
        <w:t>.</w:t>
      </w:r>
    </w:p>
    <w:p w:rsidR="00C331F8" w:rsidRDefault="00BF7D4D" w:rsidP="00C33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разработаны т</w:t>
      </w:r>
      <w:r w:rsidR="00C331F8" w:rsidRPr="00C331F8">
        <w:rPr>
          <w:rFonts w:ascii="Times New Roman" w:hAnsi="Times New Roman" w:cs="Times New Roman"/>
          <w:sz w:val="28"/>
          <w:szCs w:val="28"/>
        </w:rPr>
        <w:t xml:space="preserve">ермостойкие углепластики для </w:t>
      </w:r>
      <w:r>
        <w:rPr>
          <w:rFonts w:ascii="Times New Roman" w:hAnsi="Times New Roman" w:cs="Times New Roman"/>
          <w:sz w:val="28"/>
          <w:szCs w:val="28"/>
        </w:rPr>
        <w:t>рабочего колеса центробежного компрессора</w:t>
      </w:r>
      <w:r w:rsidR="00C331F8" w:rsidRPr="00C331F8">
        <w:rPr>
          <w:rFonts w:ascii="Times New Roman" w:hAnsi="Times New Roman" w:cs="Times New Roman"/>
          <w:sz w:val="28"/>
          <w:szCs w:val="28"/>
        </w:rPr>
        <w:t xml:space="preserve"> на рабочую температуру 300</w:t>
      </w:r>
      <w:proofErr w:type="gramStart"/>
      <w:r w:rsidR="00C331F8" w:rsidRPr="00C331F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="00C331F8" w:rsidRPr="00C331F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углепластик </w:t>
      </w:r>
      <w:r w:rsidR="00C331F8" w:rsidRPr="00C331F8">
        <w:rPr>
          <w:rFonts w:ascii="Times New Roman" w:hAnsi="Times New Roman" w:cs="Times New Roman"/>
          <w:sz w:val="28"/>
          <w:szCs w:val="28"/>
        </w:rPr>
        <w:t>ВКУ-38ТР (</w:t>
      </w:r>
      <w:proofErr w:type="spellStart"/>
      <w:r w:rsidR="00C331F8" w:rsidRPr="00C331F8">
        <w:rPr>
          <w:rFonts w:ascii="Times New Roman" w:hAnsi="Times New Roman" w:cs="Times New Roman"/>
          <w:sz w:val="28"/>
          <w:szCs w:val="28"/>
        </w:rPr>
        <w:t>σ</w:t>
      </w:r>
      <w:r w:rsidR="00C331F8" w:rsidRPr="00BF7D4D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C331F8" w:rsidRPr="00C331F8">
        <w:rPr>
          <w:rFonts w:ascii="Times New Roman" w:hAnsi="Times New Roman" w:cs="Times New Roman"/>
          <w:sz w:val="28"/>
          <w:szCs w:val="28"/>
        </w:rPr>
        <w:t xml:space="preserve"> = 740 МПа,  Е</w:t>
      </w:r>
      <w:r w:rsidR="00C331F8" w:rsidRPr="00BF7D4D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C331F8" w:rsidRPr="00C331F8">
        <w:rPr>
          <w:rFonts w:ascii="Times New Roman" w:hAnsi="Times New Roman" w:cs="Times New Roman"/>
          <w:sz w:val="28"/>
          <w:szCs w:val="28"/>
        </w:rPr>
        <w:t xml:space="preserve"> = 88 ГПа)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331F8" w:rsidRPr="00C331F8">
        <w:rPr>
          <w:rFonts w:ascii="Times New Roman" w:hAnsi="Times New Roman" w:cs="Times New Roman"/>
          <w:sz w:val="28"/>
          <w:szCs w:val="28"/>
        </w:rPr>
        <w:t>для лопаточных элементов</w:t>
      </w:r>
      <w:r>
        <w:rPr>
          <w:rFonts w:ascii="Times New Roman" w:hAnsi="Times New Roman" w:cs="Times New Roman"/>
          <w:sz w:val="28"/>
          <w:szCs w:val="28"/>
        </w:rPr>
        <w:t xml:space="preserve"> и углепластик </w:t>
      </w:r>
      <w:r w:rsidR="00C331F8" w:rsidRPr="00C331F8">
        <w:rPr>
          <w:rFonts w:ascii="Times New Roman" w:hAnsi="Times New Roman" w:cs="Times New Roman"/>
          <w:sz w:val="28"/>
          <w:szCs w:val="28"/>
        </w:rPr>
        <w:t>ВКУ-38ЖН (</w:t>
      </w:r>
      <w:proofErr w:type="spellStart"/>
      <w:r w:rsidR="00C331F8" w:rsidRPr="00C331F8">
        <w:rPr>
          <w:rFonts w:ascii="Times New Roman" w:hAnsi="Times New Roman" w:cs="Times New Roman"/>
          <w:sz w:val="28"/>
          <w:szCs w:val="28"/>
        </w:rPr>
        <w:t>σв</w:t>
      </w:r>
      <w:proofErr w:type="spellEnd"/>
      <w:r w:rsidR="00C331F8" w:rsidRPr="00C331F8">
        <w:rPr>
          <w:rFonts w:ascii="Times New Roman" w:hAnsi="Times New Roman" w:cs="Times New Roman"/>
          <w:sz w:val="28"/>
          <w:szCs w:val="28"/>
        </w:rPr>
        <w:t xml:space="preserve"> = 1300 МПа,  Ев = 280 ГПа)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31F8" w:rsidRPr="00C331F8">
        <w:rPr>
          <w:rFonts w:ascii="Times New Roman" w:hAnsi="Times New Roman" w:cs="Times New Roman"/>
          <w:sz w:val="28"/>
          <w:szCs w:val="28"/>
        </w:rPr>
        <w:t>для кольцевых элементов</w:t>
      </w:r>
      <w:r>
        <w:rPr>
          <w:rFonts w:ascii="Times New Roman" w:hAnsi="Times New Roman" w:cs="Times New Roman"/>
          <w:sz w:val="28"/>
          <w:szCs w:val="28"/>
        </w:rPr>
        <w:t xml:space="preserve">. Упруго- прочностные свойства углепластиков сохраняются при рабочих температурах на следующем уровне: </w:t>
      </w:r>
      <w:r w:rsidR="00C331F8" w:rsidRPr="00C331F8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Start"/>
      <w:r w:rsidR="00C331F8" w:rsidRPr="00C331F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C331F8" w:rsidRPr="00C331F8">
        <w:rPr>
          <w:rFonts w:ascii="Times New Roman" w:hAnsi="Times New Roman" w:cs="Times New Roman"/>
          <w:sz w:val="28"/>
          <w:szCs w:val="28"/>
        </w:rPr>
        <w:t xml:space="preserve"> = 300°С – 85-95 %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331F8" w:rsidRPr="00C331F8">
        <w:rPr>
          <w:rFonts w:ascii="Times New Roman" w:hAnsi="Times New Roman" w:cs="Times New Roman"/>
          <w:sz w:val="28"/>
          <w:szCs w:val="28"/>
        </w:rPr>
        <w:t>при Т = 350°С – 70-85 %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2F53" w:rsidRDefault="00C12F53" w:rsidP="00C33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применения в конструкциях планера работающих при температурах до 180</w:t>
      </w:r>
      <w:proofErr w:type="gramStart"/>
      <w:r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разработан углепластик ВКУ-27л, на основе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цианэфирного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связующего ВСТ-1208.</w:t>
      </w:r>
    </w:p>
    <w:p w:rsidR="00C12F53" w:rsidRDefault="005966D3" w:rsidP="00C33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ВИАМе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проводятся исследования по разработке ПКМ на основе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связующих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позволяющих изготавливать конструкции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безавтоклавным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технологиям</w:t>
      </w:r>
      <w:r w:rsidR="000D34B5">
        <w:rPr>
          <w:rFonts w:ascii="Times New Roman" w:hAnsi="Times New Roman" w:cs="Times New Roman"/>
          <w:sz w:val="28"/>
          <w:szCs w:val="28"/>
        </w:rPr>
        <w:t xml:space="preserve">: ВСЭ-21 (вакуумная </w:t>
      </w:r>
      <w:proofErr w:type="spellStart"/>
      <w:r w:rsidR="000D34B5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="000D34B5">
        <w:rPr>
          <w:rFonts w:ascii="Times New Roman" w:hAnsi="Times New Roman" w:cs="Times New Roman"/>
          <w:sz w:val="28"/>
          <w:szCs w:val="28"/>
        </w:rPr>
        <w:t xml:space="preserve">), ВСЭ-20 ВСЭ-19 (пропитка </w:t>
      </w:r>
      <w:proofErr w:type="gramStart"/>
      <w:r w:rsidR="000D34B5">
        <w:rPr>
          <w:rFonts w:ascii="Times New Roman" w:hAnsi="Times New Roman" w:cs="Times New Roman"/>
          <w:sz w:val="28"/>
          <w:szCs w:val="28"/>
        </w:rPr>
        <w:t>пленочным</w:t>
      </w:r>
      <w:proofErr w:type="gramEnd"/>
      <w:r w:rsidR="000D34B5">
        <w:rPr>
          <w:rFonts w:ascii="Times New Roman" w:hAnsi="Times New Roman" w:cs="Times New Roman"/>
          <w:sz w:val="28"/>
          <w:szCs w:val="28"/>
        </w:rPr>
        <w:t xml:space="preserve"> связующим), ВСЭ-22 (вакуумное формование </w:t>
      </w:r>
      <w:proofErr w:type="spellStart"/>
      <w:r w:rsidR="000D34B5">
        <w:rPr>
          <w:rFonts w:ascii="Times New Roman" w:hAnsi="Times New Roman" w:cs="Times New Roman"/>
          <w:sz w:val="28"/>
          <w:szCs w:val="28"/>
        </w:rPr>
        <w:t>препрега</w:t>
      </w:r>
      <w:proofErr w:type="spellEnd"/>
      <w:r w:rsidR="000D34B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31F8" w:rsidRDefault="00C331F8" w:rsidP="00C33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094E" w:rsidRPr="00446E91" w:rsidRDefault="001631D0" w:rsidP="009E425A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446E91">
        <w:rPr>
          <w:rFonts w:ascii="TimesNewRomanPSMT" w:hAnsi="TimesNewRomanPSMT" w:cs="TimesNewRomanPSMT"/>
          <w:sz w:val="28"/>
          <w:szCs w:val="28"/>
        </w:rPr>
        <w:t>Выводы</w:t>
      </w:r>
    </w:p>
    <w:p w:rsidR="001631D0" w:rsidRDefault="001631D0" w:rsidP="009E425A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446E91">
        <w:rPr>
          <w:rFonts w:ascii="TimesNewRomanPSMT" w:hAnsi="TimesNewRomanPSMT" w:cs="TimesNewRomanPSMT"/>
          <w:sz w:val="28"/>
          <w:szCs w:val="28"/>
        </w:rPr>
        <w:tab/>
        <w:t xml:space="preserve"> В ходе проведения работ по исследованию и разработке полимерных композиционных материалов на основе углеродных тканых наполнителей и полимерного эпоксидного </w:t>
      </w:r>
      <w:r w:rsidR="00A9173C" w:rsidRPr="00446E91">
        <w:rPr>
          <w:rFonts w:ascii="TimesNewRomanPSMT" w:hAnsi="TimesNewRomanPSMT" w:cs="TimesNewRomanPSMT"/>
          <w:sz w:val="28"/>
          <w:szCs w:val="28"/>
        </w:rPr>
        <w:t>связующего марки ВСЭ-1212</w:t>
      </w:r>
      <w:r w:rsidRPr="00446E91">
        <w:rPr>
          <w:rFonts w:ascii="TimesNewRomanPSMT" w:hAnsi="TimesNewRomanPSMT" w:cs="TimesNewRomanPSMT"/>
          <w:sz w:val="28"/>
          <w:szCs w:val="28"/>
        </w:rPr>
        <w:t xml:space="preserve"> были разработаны </w:t>
      </w:r>
      <w:r w:rsidR="00A9173C" w:rsidRPr="00446E91">
        <w:rPr>
          <w:rFonts w:ascii="TimesNewRomanPSMT" w:hAnsi="TimesNewRomanPSMT" w:cs="TimesNewRomanPSMT"/>
          <w:sz w:val="28"/>
          <w:szCs w:val="28"/>
        </w:rPr>
        <w:t xml:space="preserve">новые марки углепластиков ВКУ-29 и ВКУ-39. ВКУ-29 </w:t>
      </w:r>
      <w:r w:rsidR="007C264D" w:rsidRPr="00446E91">
        <w:rPr>
          <w:rFonts w:ascii="TimesNewRomanPSMT" w:hAnsi="TimesNewRomanPSMT" w:cs="TimesNewRomanPSMT"/>
          <w:sz w:val="28"/>
          <w:szCs w:val="28"/>
        </w:rPr>
        <w:t>предназначен</w:t>
      </w:r>
      <w:r w:rsidR="007C264D">
        <w:rPr>
          <w:rFonts w:ascii="TimesNewRomanPSMT" w:hAnsi="TimesNewRomanPSMT" w:cs="TimesNewRomanPSMT"/>
          <w:sz w:val="28"/>
          <w:szCs w:val="28"/>
        </w:rPr>
        <w:t>ные</w:t>
      </w:r>
      <w:r w:rsidR="00A9173C" w:rsidRPr="00446E91">
        <w:rPr>
          <w:rFonts w:ascii="TimesNewRomanPSMT" w:hAnsi="TimesNewRomanPSMT" w:cs="TimesNewRomanPSMT"/>
          <w:sz w:val="28"/>
          <w:szCs w:val="28"/>
        </w:rPr>
        <w:t xml:space="preserve"> для изготовления высоконагруженных конструкций, </w:t>
      </w:r>
      <w:proofErr w:type="spellStart"/>
      <w:r w:rsidR="00A9173C" w:rsidRPr="00446E91">
        <w:rPr>
          <w:rFonts w:ascii="TimesNewRomanPSMT" w:hAnsi="TimesNewRomanPSMT" w:cs="TimesNewRomanPSMT"/>
          <w:sz w:val="28"/>
          <w:szCs w:val="28"/>
        </w:rPr>
        <w:t>препрег</w:t>
      </w:r>
      <w:proofErr w:type="spellEnd"/>
      <w:r w:rsidR="00A9173C" w:rsidRPr="00446E91">
        <w:rPr>
          <w:rFonts w:ascii="TimesNewRomanPSMT" w:hAnsi="TimesNewRomanPSMT" w:cs="TimesNewRomanPSMT"/>
          <w:sz w:val="28"/>
          <w:szCs w:val="28"/>
        </w:rPr>
        <w:t xml:space="preserve"> углепластика ВКУ-29 </w:t>
      </w:r>
      <w:proofErr w:type="gramStart"/>
      <w:r w:rsidR="00A9173C" w:rsidRPr="00446E91">
        <w:rPr>
          <w:rFonts w:ascii="TimesNewRomanPSMT" w:hAnsi="TimesNewRomanPSMT" w:cs="TimesNewRomanPSMT"/>
          <w:sz w:val="28"/>
          <w:szCs w:val="28"/>
        </w:rPr>
        <w:t>предназначен</w:t>
      </w:r>
      <w:proofErr w:type="gramEnd"/>
      <w:r w:rsidR="00A9173C" w:rsidRPr="00446E91">
        <w:rPr>
          <w:rFonts w:ascii="TimesNewRomanPSMT" w:hAnsi="TimesNewRomanPSMT" w:cs="TimesNewRomanPSMT"/>
          <w:sz w:val="28"/>
          <w:szCs w:val="28"/>
        </w:rPr>
        <w:t xml:space="preserve"> для ручной выкладки пакета и перерабатывается методом автоклавного формования. Углепластик ВКУ-39 предназначен для изготовления средненагруженных конструкций и перерабатывается методом автоклавного формования. Углеродные тканые наполнители арт. 4510 и арт. 3692 позволяют получать ПКМ с упруго-прочностными характеристиками, которые отвечают современным требованиям, разработанные углепластики ВКУ-29 и ВКУ-39 по своим </w:t>
      </w:r>
      <w:r w:rsidR="00A9173C" w:rsidRPr="00446E91">
        <w:rPr>
          <w:rFonts w:ascii="TimesNewRomanPSMT" w:hAnsi="TimesNewRomanPSMT" w:cs="TimesNewRomanPSMT"/>
          <w:sz w:val="28"/>
          <w:szCs w:val="28"/>
        </w:rPr>
        <w:lastRenderedPageBreak/>
        <w:t>упруго-прочностным характеристикам соответствуют зарубежным аналогам.</w:t>
      </w:r>
      <w:r w:rsidR="00FE0140">
        <w:rPr>
          <w:rFonts w:ascii="TimesNewRomanPSMT" w:hAnsi="TimesNewRomanPSMT" w:cs="TimesNewRomanPSMT"/>
          <w:sz w:val="28"/>
          <w:szCs w:val="28"/>
        </w:rPr>
        <w:t xml:space="preserve"> В ФГУП «ВИАМ» также разработаны </w:t>
      </w:r>
      <w:r w:rsidR="0098161E">
        <w:rPr>
          <w:rFonts w:ascii="TimesNewRomanPSMT" w:hAnsi="TimesNewRomanPSMT" w:cs="TimesNewRomanPSMT"/>
          <w:sz w:val="28"/>
          <w:szCs w:val="28"/>
        </w:rPr>
        <w:t>новые марки</w:t>
      </w:r>
      <w:r w:rsidR="00FE0140">
        <w:rPr>
          <w:rFonts w:ascii="TimesNewRomanPSMT" w:hAnsi="TimesNewRomanPSMT" w:cs="TimesNewRomanPSMT"/>
          <w:sz w:val="28"/>
          <w:szCs w:val="28"/>
        </w:rPr>
        <w:t xml:space="preserve"> углепластик</w:t>
      </w:r>
      <w:r w:rsidR="0098161E">
        <w:rPr>
          <w:rFonts w:ascii="TimesNewRomanPSMT" w:hAnsi="TimesNewRomanPSMT" w:cs="TimesNewRomanPSMT"/>
          <w:sz w:val="28"/>
          <w:szCs w:val="28"/>
        </w:rPr>
        <w:t>ов</w:t>
      </w:r>
      <w:r w:rsidR="00FE0140">
        <w:rPr>
          <w:rFonts w:ascii="TimesNewRomanPSMT" w:hAnsi="TimesNewRomanPSMT" w:cs="TimesNewRomanPSMT"/>
          <w:sz w:val="28"/>
          <w:szCs w:val="28"/>
        </w:rPr>
        <w:t xml:space="preserve"> и стеклопластик</w:t>
      </w:r>
      <w:r w:rsidR="0098161E">
        <w:rPr>
          <w:rFonts w:ascii="TimesNewRomanPSMT" w:hAnsi="TimesNewRomanPSMT" w:cs="TimesNewRomanPSMT"/>
          <w:sz w:val="28"/>
          <w:szCs w:val="28"/>
        </w:rPr>
        <w:t>ов</w:t>
      </w:r>
      <w:r w:rsidR="00FE0140">
        <w:rPr>
          <w:rFonts w:ascii="TimesNewRomanPSMT" w:hAnsi="TimesNewRomanPSMT" w:cs="TimesNewRomanPSMT"/>
          <w:sz w:val="28"/>
          <w:szCs w:val="28"/>
        </w:rPr>
        <w:t>, которые в настоящее время находят применение в различных образцах авиационной техники.</w:t>
      </w:r>
    </w:p>
    <w:p w:rsidR="007C264D" w:rsidRDefault="007C264D" w:rsidP="009E425A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7C264D" w:rsidRPr="00446E91" w:rsidRDefault="007C264D" w:rsidP="009E425A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67787D" w:rsidRPr="00446E91" w:rsidRDefault="0067787D" w:rsidP="00FA2D5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446E91">
        <w:rPr>
          <w:rFonts w:ascii="TimesNewRomanPSMT" w:hAnsi="TimesNewRomanPSMT" w:cs="TimesNewRomanPSMT"/>
          <w:sz w:val="28"/>
          <w:szCs w:val="28"/>
        </w:rPr>
        <w:t>ЛИТЕРАТУРА</w:t>
      </w:r>
    </w:p>
    <w:p w:rsidR="0067787D" w:rsidRPr="00446E91" w:rsidRDefault="0067787D" w:rsidP="00FA2D5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446E91">
        <w:rPr>
          <w:rFonts w:ascii="TimesNewRomanPSMT" w:hAnsi="TimesNewRomanPSMT" w:cs="TimesNewRomanPSMT"/>
          <w:sz w:val="28"/>
          <w:szCs w:val="28"/>
        </w:rPr>
        <w:t xml:space="preserve">1. </w:t>
      </w:r>
      <w:proofErr w:type="spellStart"/>
      <w:r w:rsidRPr="00446E91">
        <w:rPr>
          <w:rFonts w:ascii="TimesNewRomanPSMT" w:hAnsi="TimesNewRomanPSMT" w:cs="TimesNewRomanPSMT"/>
          <w:sz w:val="28"/>
          <w:szCs w:val="28"/>
        </w:rPr>
        <w:t>Каблов</w:t>
      </w:r>
      <w:proofErr w:type="spellEnd"/>
      <w:r w:rsidRPr="00446E91">
        <w:rPr>
          <w:rFonts w:ascii="TimesNewRomanPSMT" w:hAnsi="TimesNewRomanPSMT" w:cs="TimesNewRomanPSMT"/>
          <w:sz w:val="28"/>
          <w:szCs w:val="28"/>
        </w:rPr>
        <w:t xml:space="preserve"> Е.Н. Стратегические направления развития материалов и технологий их переработки на период до 2030 года /В сб.: Авиационные материалы и технологии: Юбилейный науч</w:t>
      </w:r>
      <w:proofErr w:type="gramStart"/>
      <w:r w:rsidRPr="00446E91">
        <w:rPr>
          <w:rFonts w:ascii="TimesNewRomanPSMT" w:hAnsi="TimesNewRomanPSMT" w:cs="TimesNewRomanPSMT"/>
          <w:sz w:val="28"/>
          <w:szCs w:val="28"/>
        </w:rPr>
        <w:t>.-</w:t>
      </w:r>
      <w:proofErr w:type="spellStart"/>
      <w:proofErr w:type="gramEnd"/>
      <w:r w:rsidRPr="00446E91">
        <w:rPr>
          <w:rFonts w:ascii="TimesNewRomanPSMT" w:hAnsi="TimesNewRomanPSMT" w:cs="TimesNewRomanPSMT"/>
          <w:sz w:val="28"/>
          <w:szCs w:val="28"/>
        </w:rPr>
        <w:t>технич</w:t>
      </w:r>
      <w:proofErr w:type="spellEnd"/>
      <w:r w:rsidRPr="00446E91">
        <w:rPr>
          <w:rFonts w:ascii="TimesNewRomanPSMT" w:hAnsi="TimesNewRomanPSMT" w:cs="TimesNewRomanPSMT"/>
          <w:sz w:val="28"/>
          <w:szCs w:val="28"/>
        </w:rPr>
        <w:t>. сб. (приложение к журналу «Авиационные материалы и технологии»). М.: ВИАМ. 2012. С. 7-17.</w:t>
      </w:r>
    </w:p>
    <w:p w:rsidR="0067787D" w:rsidRPr="00446E91" w:rsidRDefault="0067787D" w:rsidP="00FA2D5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446E91">
        <w:rPr>
          <w:rFonts w:ascii="TimesNewRomanPSMT" w:hAnsi="TimesNewRomanPSMT" w:cs="TimesNewRomanPSMT"/>
          <w:sz w:val="28"/>
          <w:szCs w:val="28"/>
        </w:rPr>
        <w:t>2. Гращенков Д.В., Чурсова Л.В. Стратегия развития композиционных и функциональных материалов /В сб.: Авиационные материалы и технологии: Юбилейный науч</w:t>
      </w:r>
      <w:proofErr w:type="gramStart"/>
      <w:r w:rsidRPr="00446E91">
        <w:rPr>
          <w:rFonts w:ascii="TimesNewRomanPSMT" w:hAnsi="TimesNewRomanPSMT" w:cs="TimesNewRomanPSMT"/>
          <w:sz w:val="28"/>
          <w:szCs w:val="28"/>
        </w:rPr>
        <w:t>.-</w:t>
      </w:r>
      <w:proofErr w:type="spellStart"/>
      <w:proofErr w:type="gramEnd"/>
      <w:r w:rsidRPr="00446E91">
        <w:rPr>
          <w:rFonts w:ascii="TimesNewRomanPSMT" w:hAnsi="TimesNewRomanPSMT" w:cs="TimesNewRomanPSMT"/>
          <w:sz w:val="28"/>
          <w:szCs w:val="28"/>
        </w:rPr>
        <w:t>технич</w:t>
      </w:r>
      <w:proofErr w:type="spellEnd"/>
      <w:r w:rsidRPr="00446E91">
        <w:rPr>
          <w:rFonts w:ascii="TimesNewRomanPSMT" w:hAnsi="TimesNewRomanPSMT" w:cs="TimesNewRomanPSMT"/>
          <w:sz w:val="28"/>
          <w:szCs w:val="28"/>
        </w:rPr>
        <w:t>. сб. (приложение к журналу «Авиационные материалы и</w:t>
      </w:r>
    </w:p>
    <w:p w:rsidR="0067787D" w:rsidRPr="00446E91" w:rsidRDefault="0067787D" w:rsidP="00FA2D5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446E91">
        <w:rPr>
          <w:rFonts w:ascii="TimesNewRomanPSMT" w:hAnsi="TimesNewRomanPSMT" w:cs="TimesNewRomanPSMT"/>
          <w:sz w:val="28"/>
          <w:szCs w:val="28"/>
        </w:rPr>
        <w:t>технологии») М.: ВИАМ. 2012. С. 231-242.</w:t>
      </w:r>
    </w:p>
    <w:p w:rsidR="00FA2D55" w:rsidRPr="00446E91" w:rsidRDefault="00FA2D55" w:rsidP="00FA2D5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446E91">
        <w:rPr>
          <w:rFonts w:ascii="TimesNewRomanPSMT" w:hAnsi="TimesNewRomanPSMT" w:cs="TimesNewRomanPSMT"/>
          <w:sz w:val="28"/>
          <w:szCs w:val="28"/>
        </w:rPr>
        <w:t xml:space="preserve">3. Мухаметов Р.Р., </w:t>
      </w:r>
      <w:proofErr w:type="spellStart"/>
      <w:r w:rsidRPr="00446E91">
        <w:rPr>
          <w:rFonts w:ascii="TimesNewRomanPSMT" w:hAnsi="TimesNewRomanPSMT" w:cs="TimesNewRomanPSMT"/>
          <w:sz w:val="28"/>
          <w:szCs w:val="28"/>
        </w:rPr>
        <w:t>Ахмадиева</w:t>
      </w:r>
      <w:proofErr w:type="spellEnd"/>
      <w:r w:rsidRPr="00446E91">
        <w:rPr>
          <w:rFonts w:ascii="TimesNewRomanPSMT" w:hAnsi="TimesNewRomanPSMT" w:cs="TimesNewRomanPSMT"/>
          <w:sz w:val="28"/>
          <w:szCs w:val="28"/>
        </w:rPr>
        <w:t xml:space="preserve"> К.Р., Ким М.А., Бабин А.Н. Расплавные связующие для перспективных методов изготовления ПКМ нового поколения /В сб. Авиационные материалы и технологии: Юбилейный науч</w:t>
      </w:r>
      <w:proofErr w:type="gramStart"/>
      <w:r w:rsidRPr="00446E91">
        <w:rPr>
          <w:rFonts w:ascii="TimesNewRomanPSMT" w:hAnsi="TimesNewRomanPSMT" w:cs="TimesNewRomanPSMT"/>
          <w:sz w:val="28"/>
          <w:szCs w:val="28"/>
        </w:rPr>
        <w:t>.-</w:t>
      </w:r>
      <w:proofErr w:type="spellStart"/>
      <w:proofErr w:type="gramEnd"/>
      <w:r w:rsidRPr="00446E91">
        <w:rPr>
          <w:rFonts w:ascii="TimesNewRomanPSMT" w:hAnsi="TimesNewRomanPSMT" w:cs="TimesNewRomanPSMT"/>
          <w:sz w:val="28"/>
          <w:szCs w:val="28"/>
        </w:rPr>
        <w:t>технич</w:t>
      </w:r>
      <w:proofErr w:type="spellEnd"/>
      <w:r w:rsidRPr="00446E91">
        <w:rPr>
          <w:rFonts w:ascii="TimesNewRomanPSMT" w:hAnsi="TimesNewRomanPSMT" w:cs="TimesNewRomanPSMT"/>
          <w:sz w:val="28"/>
          <w:szCs w:val="28"/>
        </w:rPr>
        <w:t>. сб. (приложение к журналу «Авиационные материалы и технологии»). М.: ВИАМ. 2012. С.260-265.</w:t>
      </w:r>
    </w:p>
    <w:p w:rsidR="00FA2D55" w:rsidRDefault="00FA2D55" w:rsidP="00FA2D5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Pr="00FA2D55">
        <w:rPr>
          <w:rFonts w:ascii="TimesNewRomanPSMT" w:hAnsi="TimesNewRomanPSMT" w:cs="TimesNewRomanPSMT"/>
          <w:sz w:val="28"/>
          <w:szCs w:val="28"/>
        </w:rPr>
        <w:t>. Тимошков П.Н., Коган Д.И. Современные технологии производства полимерных композиционных материалов нового поколения (Специальный выпуск) // Электронный научный журнал «Труды ВИАМ». 2013. № 4.</w:t>
      </w:r>
    </w:p>
    <w:p w:rsidR="007C264D" w:rsidRDefault="00FA2D55" w:rsidP="0080462F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</w:t>
      </w:r>
      <w:r w:rsidR="00446E91">
        <w:rPr>
          <w:rFonts w:ascii="TimesNewRomanPSMT" w:hAnsi="TimesNewRomanPSMT" w:cs="TimesNewRomanPSMT"/>
          <w:sz w:val="28"/>
          <w:szCs w:val="28"/>
        </w:rPr>
        <w:t xml:space="preserve">. </w:t>
      </w:r>
      <w:r w:rsidR="00446E91" w:rsidRPr="00446E91">
        <w:rPr>
          <w:rFonts w:ascii="TimesNewRomanPSMT" w:hAnsi="TimesNewRomanPSMT" w:cs="TimesNewRomanPSMT"/>
          <w:sz w:val="28"/>
          <w:szCs w:val="28"/>
        </w:rPr>
        <w:t>Раскутин А. Е., Соколов И. И. Углепластики и стеклопластики нового поколения (Специальный выпуск) // Электронный научный журнал «Труды ВИАМ». 2013. № 4.</w:t>
      </w:r>
      <w:r w:rsidR="007C264D">
        <w:rPr>
          <w:rFonts w:ascii="TimesNewRomanPSMT" w:hAnsi="TimesNewRomanPSMT" w:cs="TimesNewRomanPSMT"/>
          <w:sz w:val="28"/>
          <w:szCs w:val="28"/>
        </w:rPr>
        <w:br w:type="page"/>
      </w:r>
    </w:p>
    <w:p w:rsidR="007C264D" w:rsidRPr="00B57F71" w:rsidRDefault="007C264D" w:rsidP="007C264D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1. </w:t>
      </w:r>
      <w:r w:rsidRPr="00B57F71">
        <w:rPr>
          <w:sz w:val="28"/>
          <w:szCs w:val="28"/>
        </w:rPr>
        <w:t xml:space="preserve">Сравнительные </w:t>
      </w:r>
      <w:r>
        <w:rPr>
          <w:sz w:val="28"/>
          <w:szCs w:val="28"/>
        </w:rPr>
        <w:t>характеристики</w:t>
      </w:r>
      <w:r w:rsidRPr="00B57F71">
        <w:rPr>
          <w:sz w:val="28"/>
          <w:szCs w:val="28"/>
        </w:rPr>
        <w:t xml:space="preserve"> </w:t>
      </w:r>
      <w:r>
        <w:rPr>
          <w:sz w:val="28"/>
          <w:szCs w:val="28"/>
        </w:rPr>
        <w:t>углепластиков</w:t>
      </w: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843"/>
        <w:gridCol w:w="2268"/>
        <w:gridCol w:w="1984"/>
      </w:tblGrid>
      <w:tr w:rsidR="007C264D" w:rsidRPr="00B57F71" w:rsidTr="002D622E">
        <w:trPr>
          <w:cantSplit/>
          <w:tblHeader/>
        </w:trPr>
        <w:tc>
          <w:tcPr>
            <w:tcW w:w="3119" w:type="dxa"/>
            <w:vMerge w:val="restart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Наименование свойств</w:t>
            </w:r>
          </w:p>
        </w:tc>
        <w:tc>
          <w:tcPr>
            <w:tcW w:w="6095" w:type="dxa"/>
            <w:gridSpan w:val="3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Средние значения характеристик для марок материалов</w:t>
            </w:r>
          </w:p>
        </w:tc>
      </w:tr>
      <w:tr w:rsidR="007C264D" w:rsidRPr="00B57F71" w:rsidTr="002D622E">
        <w:trPr>
          <w:cantSplit/>
          <w:tblHeader/>
        </w:trPr>
        <w:tc>
          <w:tcPr>
            <w:tcW w:w="3119" w:type="dxa"/>
            <w:vMerge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ВКУ-29</w:t>
            </w:r>
          </w:p>
        </w:tc>
        <w:tc>
          <w:tcPr>
            <w:tcW w:w="2268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КМУ-7т</w:t>
            </w:r>
          </w:p>
        </w:tc>
        <w:tc>
          <w:tcPr>
            <w:tcW w:w="1984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4/5250-3 </w:t>
            </w:r>
          </w:p>
        </w:tc>
      </w:tr>
      <w:tr w:rsidR="007C264D" w:rsidRPr="00B57F71" w:rsidTr="002D622E">
        <w:trPr>
          <w:cantSplit/>
          <w:trHeight w:val="236"/>
        </w:trPr>
        <w:tc>
          <w:tcPr>
            <w:tcW w:w="3119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Предел прочности при растяжении 0°, МПа</w:t>
            </w: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1940</w:t>
            </w:r>
          </w:p>
        </w:tc>
        <w:tc>
          <w:tcPr>
            <w:tcW w:w="2268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1540</w:t>
            </w:r>
          </w:p>
        </w:tc>
        <w:tc>
          <w:tcPr>
            <w:tcW w:w="1984" w:type="dxa"/>
            <w:vAlign w:val="center"/>
          </w:tcPr>
          <w:p w:rsidR="007C264D" w:rsidRPr="00B61238" w:rsidRDefault="007C264D" w:rsidP="002D622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1737</w:t>
            </w:r>
          </w:p>
        </w:tc>
      </w:tr>
      <w:tr w:rsidR="007C264D" w:rsidRPr="00B57F71" w:rsidTr="002D622E">
        <w:trPr>
          <w:cantSplit/>
          <w:trHeight w:val="236"/>
        </w:trPr>
        <w:tc>
          <w:tcPr>
            <w:tcW w:w="3119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Предел прочности при растяжении 90°, МПа</w:t>
            </w: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268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vAlign w:val="center"/>
          </w:tcPr>
          <w:p w:rsidR="007C264D" w:rsidRPr="00B57F71" w:rsidRDefault="007C264D" w:rsidP="002D622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</w:tr>
      <w:tr w:rsidR="007C264D" w:rsidRPr="00B57F71" w:rsidTr="002D622E">
        <w:trPr>
          <w:cantSplit/>
          <w:trHeight w:val="236"/>
        </w:trPr>
        <w:tc>
          <w:tcPr>
            <w:tcW w:w="3119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Модуль упругости при растяжении 0°, ГПа</w:t>
            </w: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268" w:type="dxa"/>
            <w:vAlign w:val="center"/>
          </w:tcPr>
          <w:p w:rsidR="007C264D" w:rsidRPr="00B57F71" w:rsidRDefault="007C264D" w:rsidP="002D622E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984" w:type="dxa"/>
            <w:vAlign w:val="center"/>
          </w:tcPr>
          <w:p w:rsidR="007C264D" w:rsidRPr="00B57F71" w:rsidRDefault="007C264D" w:rsidP="002D622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</w:t>
            </w:r>
          </w:p>
        </w:tc>
      </w:tr>
    </w:tbl>
    <w:p w:rsidR="007C264D" w:rsidRPr="00B57F71" w:rsidRDefault="007C264D" w:rsidP="007C264D">
      <w:pPr>
        <w:pStyle w:val="3"/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64D" w:rsidRPr="00B57F71" w:rsidRDefault="007C264D" w:rsidP="007C264D">
      <w:pPr>
        <w:pStyle w:val="a8"/>
        <w:rPr>
          <w:sz w:val="28"/>
          <w:szCs w:val="28"/>
        </w:rPr>
      </w:pPr>
      <w:r w:rsidRPr="00B57F71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2</w:t>
      </w:r>
      <w:r w:rsidRPr="00B57F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Испытания на растяжение </w:t>
      </w:r>
      <w:r w:rsidRPr="00B57F71">
        <w:rPr>
          <w:sz w:val="28"/>
          <w:szCs w:val="28"/>
        </w:rPr>
        <w:t>углепластика ВКУ-29</w:t>
      </w:r>
    </w:p>
    <w:tbl>
      <w:tblPr>
        <w:tblW w:w="9499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831"/>
        <w:gridCol w:w="1260"/>
        <w:gridCol w:w="1260"/>
        <w:gridCol w:w="1440"/>
        <w:gridCol w:w="1440"/>
      </w:tblGrid>
      <w:tr w:rsidR="007C264D" w:rsidRPr="00B57F71" w:rsidTr="002D622E">
        <w:trPr>
          <w:cantSplit/>
          <w:trHeight w:val="642"/>
          <w:tblHeader/>
        </w:trPr>
        <w:tc>
          <w:tcPr>
            <w:tcW w:w="2268" w:type="dxa"/>
            <w:vMerge w:val="restart"/>
            <w:tcBorders>
              <w:lef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характеристик, условное обозначение и стандарт</w:t>
            </w:r>
          </w:p>
        </w:tc>
        <w:tc>
          <w:tcPr>
            <w:tcW w:w="1831" w:type="dxa"/>
            <w:vMerge w:val="restart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Направление приложения нагрузки</w:t>
            </w:r>
          </w:p>
        </w:tc>
        <w:tc>
          <w:tcPr>
            <w:tcW w:w="5400" w:type="dxa"/>
            <w:gridSpan w:val="4"/>
            <w:tcBorders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При температуре испытания, °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C264D" w:rsidRPr="00B57F71" w:rsidTr="002D622E">
        <w:trPr>
          <w:cantSplit/>
          <w:trHeight w:val="68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+80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+105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Предел прочности,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73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1690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1520-1880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1940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1830-2080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1720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1490-1980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1610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1460-1790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Предел прочности,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73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51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43-56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58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55-61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37-56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43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38-42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Модуль упругости, Е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ГПа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100-115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123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119-127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117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110-120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114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110-120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Модуль упругости, Е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ГПа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9,1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7,8-9,8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8,4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8,3-8,7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7,4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7,2-7,7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6,2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5,9-6,5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Относительное удлинение при разрыве,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65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1,6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1,4-1,8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1,6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1,5-1,6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1,4-1,8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1,5-1,5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Относительное удлинение при разрыве,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65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0,6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0,5-0,7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0,7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0,7-0,7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0,7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0,5-0,8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0,7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0,7-0,8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Пуассона,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6D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0,29</w:t>
            </w:r>
          </w:p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0,28-0,31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Пуассона,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6D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21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(90°)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0,08</w:t>
            </w:r>
          </w:p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0,04-0,14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7C264D" w:rsidRDefault="007C264D" w:rsidP="007C26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264D" w:rsidRDefault="007C264D" w:rsidP="007C26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264D" w:rsidRPr="00B57F71" w:rsidRDefault="007C264D" w:rsidP="007C264D">
      <w:pPr>
        <w:pStyle w:val="a8"/>
        <w:rPr>
          <w:sz w:val="28"/>
          <w:szCs w:val="28"/>
        </w:rPr>
      </w:pPr>
      <w:r w:rsidRPr="00B57F7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Pr="00B57F71">
        <w:rPr>
          <w:sz w:val="28"/>
          <w:szCs w:val="28"/>
        </w:rPr>
        <w:t xml:space="preserve">. </w:t>
      </w:r>
      <w:r>
        <w:rPr>
          <w:sz w:val="28"/>
          <w:szCs w:val="28"/>
        </w:rPr>
        <w:t>Испытание на сжатие</w:t>
      </w:r>
      <w:r w:rsidRPr="00B57F71">
        <w:rPr>
          <w:sz w:val="28"/>
          <w:szCs w:val="28"/>
        </w:rPr>
        <w:t xml:space="preserve"> углепластика ВКУ-29</w:t>
      </w:r>
    </w:p>
    <w:tbl>
      <w:tblPr>
        <w:tblW w:w="9499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831"/>
        <w:gridCol w:w="1260"/>
        <w:gridCol w:w="1260"/>
        <w:gridCol w:w="1440"/>
        <w:gridCol w:w="1440"/>
      </w:tblGrid>
      <w:tr w:rsidR="007C264D" w:rsidRPr="00B57F71" w:rsidTr="002D622E">
        <w:trPr>
          <w:cantSplit/>
          <w:trHeight w:val="642"/>
          <w:tblHeader/>
        </w:trPr>
        <w:tc>
          <w:tcPr>
            <w:tcW w:w="2268" w:type="dxa"/>
            <w:vMerge w:val="restart"/>
            <w:tcBorders>
              <w:lef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характеристик, условное обозначение и стандарт</w:t>
            </w:r>
          </w:p>
        </w:tc>
        <w:tc>
          <w:tcPr>
            <w:tcW w:w="1831" w:type="dxa"/>
            <w:vMerge w:val="restart"/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Направление приложения нагрузки</w:t>
            </w:r>
          </w:p>
        </w:tc>
        <w:tc>
          <w:tcPr>
            <w:tcW w:w="5400" w:type="dxa"/>
            <w:gridSpan w:val="4"/>
            <w:tcBorders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При температуре испытания, °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C264D" w:rsidRPr="00B57F71" w:rsidTr="002D622E">
        <w:trPr>
          <w:cantSplit/>
          <w:trHeight w:val="68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7C264D" w:rsidRPr="00B57F71" w:rsidRDefault="007C264D" w:rsidP="002D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+80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+105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Предел прочности, 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73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-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В1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25.602-80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1110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1010-1255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1040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870-1210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960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740-1080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810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670-960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Предел прочности, 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73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-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В2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25.602-80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220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200-245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180-220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170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150-200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130-160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Модуль упругости, Е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-В1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ГПа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25.602-80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110-120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112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110-115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108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105-110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107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105-110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Модуль упругости, Е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-В2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ГПа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25.602-80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11,2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10,0-12,0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10,3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9,4-11,0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9,9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9,1-11,0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9,2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8,1-10,0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Относительная деформация при сжатии, %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25.602-80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0,8-1,1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0,8-1,1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0,8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0,7-1,0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0,8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0,6-0,9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Относительная деформация при сжатии, %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25.602-80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2,0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1,7-2,5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2,0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1,6-2,3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1,8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1,4-2,2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1,6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1,3-2,0</w:t>
            </w:r>
          </w:p>
        </w:tc>
      </w:tr>
    </w:tbl>
    <w:p w:rsidR="007C264D" w:rsidRDefault="007C264D" w:rsidP="007C264D">
      <w:pPr>
        <w:pStyle w:val="a8"/>
        <w:rPr>
          <w:sz w:val="28"/>
          <w:szCs w:val="28"/>
        </w:rPr>
      </w:pPr>
    </w:p>
    <w:p w:rsidR="007C264D" w:rsidRPr="00B57F71" w:rsidRDefault="007C264D" w:rsidP="007C264D">
      <w:pPr>
        <w:pStyle w:val="a8"/>
        <w:rPr>
          <w:bCs w:val="0"/>
          <w:sz w:val="28"/>
          <w:szCs w:val="28"/>
        </w:rPr>
      </w:pPr>
      <w:r w:rsidRPr="00B57F7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  <w:r w:rsidRPr="00B57F71">
        <w:rPr>
          <w:sz w:val="28"/>
          <w:szCs w:val="28"/>
        </w:rPr>
        <w:t xml:space="preserve">. </w:t>
      </w:r>
      <w:r>
        <w:rPr>
          <w:bCs w:val="0"/>
          <w:sz w:val="28"/>
          <w:szCs w:val="28"/>
        </w:rPr>
        <w:t>Испытания на изгиб</w:t>
      </w:r>
      <w:r w:rsidRPr="00B57F71">
        <w:rPr>
          <w:sz w:val="28"/>
          <w:szCs w:val="28"/>
        </w:rPr>
        <w:t xml:space="preserve"> углепластика ВКУ-29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2"/>
        <w:gridCol w:w="1818"/>
        <w:gridCol w:w="1912"/>
        <w:gridCol w:w="1743"/>
        <w:gridCol w:w="1743"/>
      </w:tblGrid>
      <w:tr w:rsidR="007C264D" w:rsidRPr="00B57F71" w:rsidTr="002D622E">
        <w:trPr>
          <w:cantSplit/>
          <w:trHeight w:val="654"/>
          <w:tblHeader/>
        </w:trPr>
        <w:tc>
          <w:tcPr>
            <w:tcW w:w="2268" w:type="dxa"/>
            <w:vMerge w:val="restart"/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характеристик, условное обозначение и стандарт</w:t>
            </w:r>
          </w:p>
        </w:tc>
        <w:tc>
          <w:tcPr>
            <w:tcW w:w="1620" w:type="dxa"/>
            <w:vMerge w:val="restart"/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Схема армирования</w:t>
            </w:r>
          </w:p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(направление приложения нагрузки)</w:t>
            </w:r>
          </w:p>
        </w:tc>
        <w:tc>
          <w:tcPr>
            <w:tcW w:w="5580" w:type="dxa"/>
            <w:gridSpan w:val="3"/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При температуре испытания, °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C264D" w:rsidRPr="00B57F71" w:rsidTr="002D622E">
        <w:trPr>
          <w:cantSplit/>
          <w:trHeight w:val="686"/>
          <w:tblHeader/>
        </w:trPr>
        <w:tc>
          <w:tcPr>
            <w:tcW w:w="2268" w:type="dxa"/>
            <w:vMerge/>
          </w:tcPr>
          <w:p w:rsidR="007C264D" w:rsidRPr="00B57F71" w:rsidRDefault="007C264D" w:rsidP="002D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1620" w:type="dxa"/>
            <w:vMerge/>
          </w:tcPr>
          <w:p w:rsidR="007C264D" w:rsidRPr="00B57F71" w:rsidRDefault="007C264D" w:rsidP="002D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1980" w:type="dxa"/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+20</w:t>
            </w:r>
          </w:p>
        </w:tc>
        <w:tc>
          <w:tcPr>
            <w:tcW w:w="1800" w:type="dxa"/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+80</w:t>
            </w:r>
          </w:p>
        </w:tc>
        <w:tc>
          <w:tcPr>
            <w:tcW w:w="1800" w:type="dxa"/>
            <w:vAlign w:val="center"/>
          </w:tcPr>
          <w:p w:rsidR="007C264D" w:rsidRPr="00B57F71" w:rsidRDefault="007C264D" w:rsidP="002D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+105</w:t>
            </w:r>
          </w:p>
        </w:tc>
      </w:tr>
      <w:tr w:rsidR="007C264D" w:rsidRPr="00B57F71" w:rsidTr="002D622E">
        <w:trPr>
          <w:cantSplit/>
          <w:trHeight w:val="686"/>
          <w:tblHeader/>
        </w:trPr>
        <w:tc>
          <w:tcPr>
            <w:tcW w:w="2268" w:type="dxa"/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Предел прочности 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изгибе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25.604-80</w:t>
            </w:r>
          </w:p>
        </w:tc>
        <w:tc>
          <w:tcPr>
            <w:tcW w:w="162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(0°)</w:t>
            </w:r>
          </w:p>
        </w:tc>
        <w:tc>
          <w:tcPr>
            <w:tcW w:w="198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1610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1520-1740</w:t>
            </w:r>
          </w:p>
        </w:tc>
        <w:tc>
          <w:tcPr>
            <w:tcW w:w="180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1290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1160-1380</w:t>
            </w:r>
          </w:p>
        </w:tc>
        <w:tc>
          <w:tcPr>
            <w:tcW w:w="180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1080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1035-1130</w:t>
            </w:r>
          </w:p>
        </w:tc>
      </w:tr>
      <w:tr w:rsidR="007C264D" w:rsidRPr="00B57F71" w:rsidTr="002D622E">
        <w:trPr>
          <w:cantSplit/>
          <w:trHeight w:val="1240"/>
        </w:trPr>
        <w:tc>
          <w:tcPr>
            <w:tcW w:w="2268" w:type="dxa"/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Модуль упругости 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изгибе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ГПа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25.604-80</w:t>
            </w:r>
          </w:p>
        </w:tc>
        <w:tc>
          <w:tcPr>
            <w:tcW w:w="162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(0°)</w:t>
            </w:r>
          </w:p>
        </w:tc>
        <w:tc>
          <w:tcPr>
            <w:tcW w:w="198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113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111-116</w:t>
            </w:r>
          </w:p>
        </w:tc>
        <w:tc>
          <w:tcPr>
            <w:tcW w:w="180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101-106</w:t>
            </w:r>
          </w:p>
        </w:tc>
        <w:tc>
          <w:tcPr>
            <w:tcW w:w="1800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101-110</w:t>
            </w:r>
          </w:p>
        </w:tc>
      </w:tr>
    </w:tbl>
    <w:p w:rsidR="007C264D" w:rsidRPr="00B57F71" w:rsidRDefault="007C264D" w:rsidP="007C264D">
      <w:pPr>
        <w:pStyle w:val="3"/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lightGray"/>
          <w:lang w:val="en-US"/>
        </w:rPr>
      </w:pPr>
    </w:p>
    <w:p w:rsidR="007C264D" w:rsidRPr="00B57F71" w:rsidRDefault="007C264D" w:rsidP="007C264D">
      <w:pPr>
        <w:pStyle w:val="a8"/>
        <w:rPr>
          <w:bCs w:val="0"/>
          <w:sz w:val="28"/>
          <w:szCs w:val="28"/>
        </w:rPr>
      </w:pPr>
      <w:r w:rsidRPr="00B57F7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  <w:r w:rsidRPr="00B57F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Испытания на сдвиг </w:t>
      </w:r>
      <w:r w:rsidRPr="00B57F71">
        <w:rPr>
          <w:sz w:val="28"/>
          <w:szCs w:val="28"/>
        </w:rPr>
        <w:t>углепластика ВКУ-29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843"/>
        <w:gridCol w:w="1701"/>
        <w:gridCol w:w="1417"/>
        <w:gridCol w:w="1422"/>
      </w:tblGrid>
      <w:tr w:rsidR="007C264D" w:rsidRPr="00B57F71" w:rsidTr="002D622E">
        <w:trPr>
          <w:cantSplit/>
          <w:trHeight w:val="653"/>
          <w:tblHeader/>
        </w:trPr>
        <w:tc>
          <w:tcPr>
            <w:tcW w:w="3085" w:type="dxa"/>
            <w:vMerge w:val="restart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характеристик, условное обозначение и стандарт</w:t>
            </w:r>
          </w:p>
        </w:tc>
        <w:tc>
          <w:tcPr>
            <w:tcW w:w="1843" w:type="dxa"/>
            <w:vMerge w:val="restart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Схема армирования</w:t>
            </w:r>
          </w:p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(направление приложения нагрузки)</w:t>
            </w:r>
          </w:p>
        </w:tc>
        <w:tc>
          <w:tcPr>
            <w:tcW w:w="4540" w:type="dxa"/>
            <w:gridSpan w:val="3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При температуре испытания, °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C264D" w:rsidRPr="00B57F71" w:rsidTr="002D622E">
        <w:trPr>
          <w:cantSplit/>
          <w:trHeight w:val="686"/>
          <w:tblHeader/>
        </w:trPr>
        <w:tc>
          <w:tcPr>
            <w:tcW w:w="3085" w:type="dxa"/>
            <w:vMerge/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1843" w:type="dxa"/>
            <w:vMerge/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+20</w:t>
            </w:r>
          </w:p>
        </w:tc>
        <w:tc>
          <w:tcPr>
            <w:tcW w:w="1417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+80</w:t>
            </w:r>
          </w:p>
        </w:tc>
        <w:tc>
          <w:tcPr>
            <w:tcW w:w="1422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+105</w:t>
            </w:r>
          </w:p>
        </w:tc>
      </w:tr>
      <w:tr w:rsidR="007C264D" w:rsidRPr="00B57F71" w:rsidTr="002D622E">
        <w:trPr>
          <w:cantSplit/>
          <w:trHeight w:val="1240"/>
        </w:trPr>
        <w:tc>
          <w:tcPr>
            <w:tcW w:w="3085" w:type="dxa"/>
          </w:tcPr>
          <w:p w:rsidR="007C264D" w:rsidRPr="00FB0617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Прочность при сдвиге в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плоскости листа, МПа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ASTM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3518</w:t>
            </w: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±45°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88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85-91</w:t>
            </w:r>
          </w:p>
        </w:tc>
        <w:tc>
          <w:tcPr>
            <w:tcW w:w="1417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56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54-57</w:t>
            </w:r>
          </w:p>
        </w:tc>
        <w:tc>
          <w:tcPr>
            <w:tcW w:w="1422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48-50</w:t>
            </w:r>
          </w:p>
        </w:tc>
      </w:tr>
      <w:tr w:rsidR="007C264D" w:rsidRPr="00B57F71" w:rsidTr="002D622E">
        <w:trPr>
          <w:cantSplit/>
          <w:trHeight w:val="1240"/>
        </w:trPr>
        <w:tc>
          <w:tcPr>
            <w:tcW w:w="3085" w:type="dxa"/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Модуль сдвига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плоскости листа, ГПа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C264D" w:rsidRPr="00FB0617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ASTM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3518</w:t>
            </w: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±45°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4,0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3,8-4,1</w:t>
            </w:r>
          </w:p>
        </w:tc>
        <w:tc>
          <w:tcPr>
            <w:tcW w:w="1417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2,9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2,7-3,1</w:t>
            </w:r>
          </w:p>
        </w:tc>
        <w:tc>
          <w:tcPr>
            <w:tcW w:w="1422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2,7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2,6-2,8</w:t>
            </w:r>
          </w:p>
        </w:tc>
      </w:tr>
      <w:tr w:rsidR="007C264D" w:rsidRPr="00B57F71" w:rsidTr="002D622E">
        <w:trPr>
          <w:cantSplit/>
          <w:trHeight w:val="1240"/>
        </w:trPr>
        <w:tc>
          <w:tcPr>
            <w:tcW w:w="3085" w:type="dxa"/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рочност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при межслоевом сдвиге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1.2.137-2012</w:t>
            </w: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01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73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58-90</w:t>
            </w:r>
          </w:p>
        </w:tc>
        <w:tc>
          <w:tcPr>
            <w:tcW w:w="1417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53-64</w:t>
            </w:r>
          </w:p>
        </w:tc>
        <w:tc>
          <w:tcPr>
            <w:tcW w:w="1422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53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50-58</w:t>
            </w:r>
          </w:p>
        </w:tc>
      </w:tr>
      <w:tr w:rsidR="007C264D" w:rsidRPr="00B57F71" w:rsidTr="002D622E">
        <w:trPr>
          <w:cantSplit/>
          <w:trHeight w:val="1240"/>
        </w:trPr>
        <w:tc>
          <w:tcPr>
            <w:tcW w:w="3085" w:type="dxa"/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рочност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при межслоевом сдвиге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ОСТ 1 90199-75</w:t>
            </w:r>
          </w:p>
        </w:tc>
        <w:tc>
          <w:tcPr>
            <w:tcW w:w="1843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701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71-81</w:t>
            </w:r>
          </w:p>
        </w:tc>
        <w:tc>
          <w:tcPr>
            <w:tcW w:w="1417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53-59</w:t>
            </w:r>
          </w:p>
        </w:tc>
        <w:tc>
          <w:tcPr>
            <w:tcW w:w="1422" w:type="dxa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47-52</w:t>
            </w:r>
          </w:p>
        </w:tc>
      </w:tr>
    </w:tbl>
    <w:p w:rsidR="007C264D" w:rsidRDefault="007C264D" w:rsidP="00FA2D5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7C264D" w:rsidRPr="00B57F71" w:rsidRDefault="007C264D" w:rsidP="007C264D">
      <w:pPr>
        <w:pStyle w:val="a8"/>
        <w:rPr>
          <w:sz w:val="28"/>
          <w:szCs w:val="28"/>
        </w:rPr>
      </w:pPr>
      <w:r w:rsidRPr="00B57F7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6</w:t>
      </w:r>
      <w:r w:rsidRPr="00B57F71">
        <w:rPr>
          <w:sz w:val="28"/>
          <w:szCs w:val="28"/>
        </w:rPr>
        <w:fldChar w:fldCharType="begin"/>
      </w:r>
      <w:r w:rsidRPr="00B57F71">
        <w:rPr>
          <w:sz w:val="28"/>
          <w:szCs w:val="28"/>
        </w:rPr>
        <w:instrText xml:space="preserve"> SEQ Таблица \* ARABIC </w:instrText>
      </w:r>
      <w:r w:rsidRPr="00B57F71">
        <w:rPr>
          <w:sz w:val="28"/>
          <w:szCs w:val="28"/>
        </w:rPr>
        <w:fldChar w:fldCharType="end"/>
      </w:r>
      <w:r w:rsidRPr="00B57F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Испытание на </w:t>
      </w:r>
      <w:r w:rsidRPr="00B57F71">
        <w:rPr>
          <w:sz w:val="28"/>
          <w:szCs w:val="28"/>
        </w:rPr>
        <w:t>растяжении углепластика ВКУ-29</w:t>
      </w:r>
      <w:r>
        <w:rPr>
          <w:sz w:val="28"/>
          <w:szCs w:val="28"/>
        </w:rPr>
        <w:t xml:space="preserve"> (</w:t>
      </w:r>
      <w:r w:rsidRPr="00A368CF">
        <w:rPr>
          <w:sz w:val="28"/>
          <w:szCs w:val="28"/>
        </w:rPr>
        <w:t>0,</w:t>
      </w:r>
      <w:r w:rsidRPr="00A368CF">
        <w:rPr>
          <w:sz w:val="28"/>
          <w:szCs w:val="28"/>
        </w:rPr>
        <w:sym w:font="Symbol" w:char="F0B1"/>
      </w:r>
      <w:r w:rsidRPr="00A368CF">
        <w:rPr>
          <w:sz w:val="28"/>
          <w:szCs w:val="28"/>
        </w:rPr>
        <w:t>45,90</w:t>
      </w:r>
      <w:r>
        <w:rPr>
          <w:sz w:val="28"/>
          <w:szCs w:val="28"/>
        </w:rPr>
        <w:t>)</w:t>
      </w:r>
    </w:p>
    <w:tbl>
      <w:tblPr>
        <w:tblW w:w="9499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831"/>
        <w:gridCol w:w="1260"/>
        <w:gridCol w:w="1260"/>
        <w:gridCol w:w="1440"/>
        <w:gridCol w:w="1440"/>
      </w:tblGrid>
      <w:tr w:rsidR="007C264D" w:rsidRPr="00B57F71" w:rsidTr="002D622E">
        <w:trPr>
          <w:cantSplit/>
          <w:trHeight w:val="642"/>
          <w:tblHeader/>
        </w:trPr>
        <w:tc>
          <w:tcPr>
            <w:tcW w:w="2268" w:type="dxa"/>
            <w:vMerge w:val="restart"/>
            <w:tcBorders>
              <w:lef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характеристик, условное обозначение и стандарт</w:t>
            </w:r>
          </w:p>
        </w:tc>
        <w:tc>
          <w:tcPr>
            <w:tcW w:w="1831" w:type="dxa"/>
            <w:vMerge w:val="restart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Направление приложения нагрузки</w:t>
            </w:r>
          </w:p>
        </w:tc>
        <w:tc>
          <w:tcPr>
            <w:tcW w:w="5400" w:type="dxa"/>
            <w:gridSpan w:val="4"/>
            <w:tcBorders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При температуре испытания, °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C264D" w:rsidRPr="00B57F71" w:rsidTr="002D622E">
        <w:trPr>
          <w:cantSplit/>
          <w:trHeight w:val="68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+80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+105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Предел прочности,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73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690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660-720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740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730-760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760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700-830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680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580-760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Модуль упругости, Е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ГПа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 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49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47-53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46-47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45-50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48-54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Относительное удлинение при разрыве,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65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25.601-80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1,5-1,6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1,5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1,5-1,5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1,7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1,6-1,9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1,4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1,2-1,6</w:t>
            </w:r>
          </w:p>
        </w:tc>
      </w:tr>
    </w:tbl>
    <w:p w:rsidR="007C264D" w:rsidRPr="00B57F71" w:rsidRDefault="007C264D" w:rsidP="007C264D">
      <w:pPr>
        <w:pStyle w:val="3"/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lightGray"/>
        </w:rPr>
      </w:pPr>
    </w:p>
    <w:p w:rsidR="007C264D" w:rsidRPr="00B57F71" w:rsidRDefault="007C264D" w:rsidP="007C264D">
      <w:pPr>
        <w:pStyle w:val="a8"/>
        <w:rPr>
          <w:sz w:val="28"/>
          <w:szCs w:val="28"/>
        </w:rPr>
      </w:pPr>
      <w:r w:rsidRPr="00B57F7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</w:t>
      </w:r>
      <w:r w:rsidRPr="00B57F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Испытания на сжатие </w:t>
      </w:r>
      <w:r w:rsidRPr="00B57F71">
        <w:rPr>
          <w:sz w:val="28"/>
          <w:szCs w:val="28"/>
        </w:rPr>
        <w:t>углепластика ВКУ-29</w:t>
      </w:r>
      <w:r>
        <w:rPr>
          <w:sz w:val="28"/>
          <w:szCs w:val="28"/>
        </w:rPr>
        <w:t xml:space="preserve"> (</w:t>
      </w:r>
      <w:r w:rsidRPr="00A368CF">
        <w:rPr>
          <w:sz w:val="28"/>
          <w:szCs w:val="28"/>
        </w:rPr>
        <w:t>0,</w:t>
      </w:r>
      <w:r w:rsidRPr="00A368CF">
        <w:rPr>
          <w:sz w:val="28"/>
          <w:szCs w:val="28"/>
        </w:rPr>
        <w:sym w:font="Symbol" w:char="F0B1"/>
      </w:r>
      <w:r w:rsidRPr="00A368CF">
        <w:rPr>
          <w:sz w:val="28"/>
          <w:szCs w:val="28"/>
        </w:rPr>
        <w:t>45,90</w:t>
      </w:r>
      <w:r>
        <w:rPr>
          <w:sz w:val="28"/>
          <w:szCs w:val="28"/>
        </w:rPr>
        <w:t>)</w:t>
      </w:r>
    </w:p>
    <w:tbl>
      <w:tblPr>
        <w:tblW w:w="9499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831"/>
        <w:gridCol w:w="1260"/>
        <w:gridCol w:w="1260"/>
        <w:gridCol w:w="1440"/>
        <w:gridCol w:w="1440"/>
      </w:tblGrid>
      <w:tr w:rsidR="007C264D" w:rsidRPr="00B57F71" w:rsidTr="002D622E">
        <w:trPr>
          <w:cantSplit/>
          <w:trHeight w:val="642"/>
          <w:tblHeader/>
        </w:trPr>
        <w:tc>
          <w:tcPr>
            <w:tcW w:w="2268" w:type="dxa"/>
            <w:vMerge w:val="restart"/>
            <w:tcBorders>
              <w:lef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характеристик, условное обозначение и стандарт</w:t>
            </w:r>
          </w:p>
        </w:tc>
        <w:tc>
          <w:tcPr>
            <w:tcW w:w="1831" w:type="dxa"/>
            <w:vMerge w:val="restart"/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Направление 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приложения нагрузки</w:t>
            </w:r>
          </w:p>
        </w:tc>
        <w:tc>
          <w:tcPr>
            <w:tcW w:w="5400" w:type="dxa"/>
            <w:gridSpan w:val="4"/>
            <w:tcBorders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температуре испытания, °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C264D" w:rsidRPr="00B57F71" w:rsidTr="002D622E">
        <w:trPr>
          <w:cantSplit/>
          <w:trHeight w:val="68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-60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+80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+105</w:t>
            </w:r>
          </w:p>
        </w:tc>
      </w:tr>
      <w:tr w:rsidR="007C264D" w:rsidRPr="00B57F71" w:rsidTr="002D622E">
        <w:trPr>
          <w:cantSplit/>
          <w:trHeight w:val="6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Предел прочности, </w:t>
            </w:r>
            <w:proofErr w:type="gramStart"/>
            <w:r w:rsidRPr="00B57F71">
              <w:rPr>
                <w:rFonts w:ascii="Times New Roman" w:hAnsi="Times New Roman" w:cs="Times New Roman"/>
                <w:sz w:val="28"/>
                <w:szCs w:val="28"/>
              </w:rPr>
              <w:sym w:font="Symbol" w:char="F073"/>
            </w:r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-</w:t>
            </w:r>
            <w:proofErr w:type="gramEnd"/>
            <w:r w:rsidRPr="00B57F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В1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  <w:p w:rsidR="007C264D" w:rsidRPr="00B57F71" w:rsidRDefault="007C264D" w:rsidP="002D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ГОСТ 25.602-80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(0°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540</w:t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br/>
              <w:t>500-630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470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440-510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430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360-490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264D" w:rsidRPr="00B57F71" w:rsidRDefault="007C264D" w:rsidP="002D6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420</w:t>
            </w:r>
            <w:r w:rsidRPr="00B57F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390-470</w:t>
            </w:r>
          </w:p>
        </w:tc>
      </w:tr>
    </w:tbl>
    <w:p w:rsidR="007C264D" w:rsidRDefault="007C264D" w:rsidP="007C26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264D" w:rsidRPr="00B57F71" w:rsidRDefault="007C264D" w:rsidP="007C26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8. Упруго-прочностные характеристики углепластика ВКУ-39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76"/>
        <w:gridCol w:w="2699"/>
        <w:gridCol w:w="1749"/>
      </w:tblGrid>
      <w:tr w:rsidR="007C264D" w:rsidRPr="00372C8E" w:rsidTr="002D622E">
        <w:trPr>
          <w:trHeight w:val="1021"/>
        </w:trPr>
        <w:tc>
          <w:tcPr>
            <w:tcW w:w="2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Наименование свойств</w:t>
            </w:r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ВКУ-39</w:t>
            </w:r>
          </w:p>
        </w:tc>
      </w:tr>
      <w:tr w:rsidR="007C264D" w:rsidRPr="00372C8E" w:rsidTr="002D622E">
        <w:trPr>
          <w:trHeight w:val="572"/>
        </w:trPr>
        <w:tc>
          <w:tcPr>
            <w:tcW w:w="258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Прочность при растяжении, МПа</w:t>
            </w:r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en-US" w:eastAsia="ru-RU"/>
              </w:rPr>
              <w:t>0°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4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945</w:t>
            </w:r>
          </w:p>
        </w:tc>
      </w:tr>
      <w:tr w:rsidR="007C264D" w:rsidRPr="00372C8E" w:rsidTr="002D622E">
        <w:trPr>
          <w:trHeight w:val="572"/>
        </w:trPr>
        <w:tc>
          <w:tcPr>
            <w:tcW w:w="25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264D" w:rsidRPr="00372C8E" w:rsidRDefault="007C264D" w:rsidP="002D6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90°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4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710</w:t>
            </w:r>
          </w:p>
        </w:tc>
      </w:tr>
      <w:tr w:rsidR="007C264D" w:rsidRPr="00372C8E" w:rsidTr="002D622E">
        <w:trPr>
          <w:trHeight w:val="572"/>
        </w:trPr>
        <w:tc>
          <w:tcPr>
            <w:tcW w:w="258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Модуль упругости при растяжении, ГПа</w:t>
            </w:r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en-US" w:eastAsia="ru-RU"/>
              </w:rPr>
              <w:t>0°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4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en-US" w:eastAsia="ru-RU"/>
              </w:rPr>
              <w:t>6</w:t>
            </w: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9</w:t>
            </w:r>
          </w:p>
        </w:tc>
      </w:tr>
      <w:tr w:rsidR="007C264D" w:rsidRPr="00372C8E" w:rsidTr="002D622E">
        <w:trPr>
          <w:trHeight w:val="572"/>
        </w:trPr>
        <w:tc>
          <w:tcPr>
            <w:tcW w:w="25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264D" w:rsidRPr="00372C8E" w:rsidRDefault="007C264D" w:rsidP="002D6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90°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4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60</w:t>
            </w:r>
          </w:p>
        </w:tc>
      </w:tr>
      <w:tr w:rsidR="007C264D" w:rsidRPr="00372C8E" w:rsidTr="002D622E">
        <w:trPr>
          <w:trHeight w:val="572"/>
        </w:trPr>
        <w:tc>
          <w:tcPr>
            <w:tcW w:w="258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Прочность при сжатии, МПа</w:t>
            </w:r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en-US" w:eastAsia="ru-RU"/>
              </w:rPr>
              <w:t>0°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610</w:t>
            </w:r>
          </w:p>
        </w:tc>
      </w:tr>
      <w:tr w:rsidR="007C264D" w:rsidRPr="00372C8E" w:rsidTr="002D622E">
        <w:trPr>
          <w:trHeight w:val="572"/>
        </w:trPr>
        <w:tc>
          <w:tcPr>
            <w:tcW w:w="25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264D" w:rsidRPr="00372C8E" w:rsidRDefault="007C264D" w:rsidP="002D6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90°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2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610</w:t>
            </w:r>
          </w:p>
        </w:tc>
      </w:tr>
      <w:tr w:rsidR="007C264D" w:rsidRPr="00372C8E" w:rsidTr="002D622E">
        <w:trPr>
          <w:trHeight w:val="572"/>
        </w:trPr>
        <w:tc>
          <w:tcPr>
            <w:tcW w:w="25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Температура эксплуатации, </w:t>
            </w:r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en-US" w:eastAsia="ru-RU"/>
              </w:rPr>
              <w:t>º</w:t>
            </w:r>
            <w:proofErr w:type="gramStart"/>
            <w:r w:rsidRPr="00372C8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72C8E" w:rsidRPr="00372C8E" w:rsidRDefault="007C264D" w:rsidP="002D622E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- 60</w:t>
            </w: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sym w:font="Symbol" w:char="F0B8"/>
            </w:r>
            <w:r w:rsidRPr="00372C8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120</w:t>
            </w:r>
          </w:p>
        </w:tc>
      </w:tr>
    </w:tbl>
    <w:p w:rsidR="007C264D" w:rsidRDefault="007C264D" w:rsidP="007C26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264D" w:rsidRDefault="007C264D" w:rsidP="007C26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C264D" w:rsidRDefault="007C264D" w:rsidP="007C26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264D" w:rsidRPr="00B57F71" w:rsidRDefault="007C264D" w:rsidP="007C26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7F71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9. Прочность при сдвиге и изгибе углепластика ВКУ-39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19"/>
        <w:gridCol w:w="1389"/>
        <w:gridCol w:w="1436"/>
        <w:gridCol w:w="1326"/>
        <w:gridCol w:w="1445"/>
        <w:gridCol w:w="1445"/>
      </w:tblGrid>
      <w:tr w:rsidR="007C264D" w:rsidRPr="00372C8E" w:rsidTr="002D622E">
        <w:trPr>
          <w:trHeight w:val="808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9B19DB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9DB">
              <w:rPr>
                <w:rFonts w:ascii="Times New Roman" w:hAnsi="Times New Roman" w:cs="Times New Roman"/>
                <w:sz w:val="24"/>
                <w:szCs w:val="24"/>
              </w:rPr>
              <w:t>Углепластик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372C8E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исп.</w:t>
            </w:r>
            <w:r w:rsidRPr="00372C8E">
              <w:rPr>
                <w:rFonts w:ascii="Times New Roman" w:hAnsi="Times New Roman" w:cs="Times New Roman"/>
                <w:sz w:val="24"/>
                <w:szCs w:val="24"/>
              </w:rPr>
              <w:t>, °</w:t>
            </w:r>
            <w:r w:rsidRPr="009B1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9B19DB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9DB">
              <w:rPr>
                <w:rFonts w:ascii="Times New Roman" w:hAnsi="Times New Roman" w:cs="Times New Roman"/>
                <w:sz w:val="24"/>
                <w:szCs w:val="24"/>
              </w:rPr>
              <w:t>Прочность при межслойном сдвиге, МПа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9B19DB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9DB">
              <w:rPr>
                <w:rFonts w:ascii="Times New Roman" w:hAnsi="Times New Roman" w:cs="Times New Roman"/>
                <w:sz w:val="24"/>
                <w:szCs w:val="24"/>
              </w:rPr>
              <w:t>Прочность при сдвиге в плоскости листа, МПа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64D" w:rsidRPr="009B19DB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9DB">
              <w:rPr>
                <w:rFonts w:ascii="Times New Roman" w:hAnsi="Times New Roman" w:cs="Times New Roman"/>
                <w:sz w:val="24"/>
                <w:szCs w:val="24"/>
              </w:rPr>
              <w:t>Модуль сдвига при сдвиге в плоскости листа, ГПа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64D" w:rsidRPr="009B19DB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9DB">
              <w:rPr>
                <w:rFonts w:ascii="Times New Roman" w:hAnsi="Times New Roman" w:cs="Times New Roman"/>
                <w:sz w:val="24"/>
                <w:szCs w:val="24"/>
              </w:rPr>
              <w:t>Прочность при изгибе, МПа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64D" w:rsidRPr="009B19DB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9DB">
              <w:rPr>
                <w:rFonts w:ascii="Times New Roman" w:hAnsi="Times New Roman" w:cs="Times New Roman"/>
                <w:sz w:val="24"/>
                <w:szCs w:val="24"/>
              </w:rPr>
              <w:t>Модуль упругости при изгибе, ГПа</w:t>
            </w:r>
          </w:p>
        </w:tc>
      </w:tr>
      <w:tr w:rsidR="007C264D" w:rsidRPr="00372C8E" w:rsidTr="002D622E">
        <w:trPr>
          <w:trHeight w:val="295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4D" w:rsidRPr="00B57F71" w:rsidRDefault="007C264D" w:rsidP="002D62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2C8E">
              <w:rPr>
                <w:rFonts w:ascii="Times New Roman" w:hAnsi="Times New Roman" w:cs="Times New Roman"/>
                <w:sz w:val="28"/>
                <w:szCs w:val="28"/>
              </w:rPr>
              <w:t>ВКУ-39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82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81-83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104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99-108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4,7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4,2-5,0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1082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986-1179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55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53-57</w:t>
            </w:r>
          </w:p>
        </w:tc>
      </w:tr>
      <w:tr w:rsidR="007C264D" w:rsidRPr="00372C8E" w:rsidTr="002D622E">
        <w:trPr>
          <w:trHeight w:val="219"/>
        </w:trPr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4D" w:rsidRPr="00B57F71" w:rsidRDefault="007C264D" w:rsidP="002D62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57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56-59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75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72-80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3,4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3,2-3,6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919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814-1040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53</w:t>
            </w:r>
          </w:p>
          <w:p w:rsidR="007C264D" w:rsidRPr="00B57F71" w:rsidRDefault="007C264D" w:rsidP="002D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F71">
              <w:rPr>
                <w:rFonts w:ascii="Times New Roman" w:hAnsi="Times New Roman" w:cs="Times New Roman"/>
                <w:sz w:val="28"/>
                <w:szCs w:val="28"/>
              </w:rPr>
              <w:t>52-55</w:t>
            </w:r>
          </w:p>
        </w:tc>
      </w:tr>
    </w:tbl>
    <w:p w:rsidR="007C264D" w:rsidRDefault="007C264D" w:rsidP="007C264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C264D" w:rsidRDefault="007C264D" w:rsidP="00FA2D5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sectPr w:rsidR="007C264D" w:rsidSect="00BD738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8C"/>
    <w:rsid w:val="000A094E"/>
    <w:rsid w:val="000D34B5"/>
    <w:rsid w:val="00104AB0"/>
    <w:rsid w:val="001602F7"/>
    <w:rsid w:val="001631D0"/>
    <w:rsid w:val="00242C3C"/>
    <w:rsid w:val="002807EC"/>
    <w:rsid w:val="00297041"/>
    <w:rsid w:val="002D02E3"/>
    <w:rsid w:val="002E2A70"/>
    <w:rsid w:val="00372C8E"/>
    <w:rsid w:val="003D3C40"/>
    <w:rsid w:val="00446E91"/>
    <w:rsid w:val="00456E68"/>
    <w:rsid w:val="005501CA"/>
    <w:rsid w:val="005966D3"/>
    <w:rsid w:val="005D6330"/>
    <w:rsid w:val="00625A9F"/>
    <w:rsid w:val="0067787D"/>
    <w:rsid w:val="006A4412"/>
    <w:rsid w:val="006D0CEF"/>
    <w:rsid w:val="0077689D"/>
    <w:rsid w:val="007C264D"/>
    <w:rsid w:val="0080462F"/>
    <w:rsid w:val="0095308B"/>
    <w:rsid w:val="009637B9"/>
    <w:rsid w:val="00966A52"/>
    <w:rsid w:val="0098161E"/>
    <w:rsid w:val="009B19DB"/>
    <w:rsid w:val="009E425A"/>
    <w:rsid w:val="00A22F02"/>
    <w:rsid w:val="00A368CF"/>
    <w:rsid w:val="00A5466B"/>
    <w:rsid w:val="00A9173C"/>
    <w:rsid w:val="00AC3EEF"/>
    <w:rsid w:val="00AF6549"/>
    <w:rsid w:val="00B57F71"/>
    <w:rsid w:val="00B61238"/>
    <w:rsid w:val="00BA7905"/>
    <w:rsid w:val="00BD738C"/>
    <w:rsid w:val="00BF7D4D"/>
    <w:rsid w:val="00C12F53"/>
    <w:rsid w:val="00C22F55"/>
    <w:rsid w:val="00C331F8"/>
    <w:rsid w:val="00C35BE7"/>
    <w:rsid w:val="00CD3321"/>
    <w:rsid w:val="00D84B4D"/>
    <w:rsid w:val="00DB6E72"/>
    <w:rsid w:val="00E14EB4"/>
    <w:rsid w:val="00E6698D"/>
    <w:rsid w:val="00EB1065"/>
    <w:rsid w:val="00EE4AB0"/>
    <w:rsid w:val="00F264D3"/>
    <w:rsid w:val="00F55B2F"/>
    <w:rsid w:val="00F77314"/>
    <w:rsid w:val="00FA2D55"/>
    <w:rsid w:val="00FB0617"/>
    <w:rsid w:val="00FE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D738C"/>
    <w:rPr>
      <w:i/>
      <w:iCs/>
    </w:rPr>
  </w:style>
  <w:style w:type="table" w:styleId="a5">
    <w:name w:val="Table Grid"/>
    <w:basedOn w:val="a1"/>
    <w:rsid w:val="00C22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C22F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Стиль4"/>
    <w:basedOn w:val="a"/>
    <w:rsid w:val="006D0CEF"/>
    <w:pPr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57F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7F71"/>
  </w:style>
  <w:style w:type="paragraph" w:styleId="3">
    <w:name w:val="Body Text 3"/>
    <w:basedOn w:val="a"/>
    <w:link w:val="30"/>
    <w:uiPriority w:val="99"/>
    <w:semiHidden/>
    <w:unhideWhenUsed/>
    <w:rsid w:val="00B57F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7F71"/>
    <w:rPr>
      <w:sz w:val="16"/>
      <w:szCs w:val="16"/>
    </w:rPr>
  </w:style>
  <w:style w:type="paragraph" w:styleId="a8">
    <w:name w:val="caption"/>
    <w:basedOn w:val="a"/>
    <w:next w:val="a"/>
    <w:qFormat/>
    <w:rsid w:val="00B57F71"/>
    <w:pPr>
      <w:spacing w:after="0" w:line="36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9704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97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D738C"/>
    <w:rPr>
      <w:i/>
      <w:iCs/>
    </w:rPr>
  </w:style>
  <w:style w:type="table" w:styleId="a5">
    <w:name w:val="Table Grid"/>
    <w:basedOn w:val="a1"/>
    <w:rsid w:val="00C22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C22F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Стиль4"/>
    <w:basedOn w:val="a"/>
    <w:rsid w:val="006D0CEF"/>
    <w:pPr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57F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7F71"/>
  </w:style>
  <w:style w:type="paragraph" w:styleId="3">
    <w:name w:val="Body Text 3"/>
    <w:basedOn w:val="a"/>
    <w:link w:val="30"/>
    <w:uiPriority w:val="99"/>
    <w:semiHidden/>
    <w:unhideWhenUsed/>
    <w:rsid w:val="00B57F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7F71"/>
    <w:rPr>
      <w:sz w:val="16"/>
      <w:szCs w:val="16"/>
    </w:rPr>
  </w:style>
  <w:style w:type="paragraph" w:styleId="a8">
    <w:name w:val="caption"/>
    <w:basedOn w:val="a"/>
    <w:next w:val="a"/>
    <w:qFormat/>
    <w:rsid w:val="00B57F71"/>
    <w:pPr>
      <w:spacing w:after="0" w:line="36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9704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97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2291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</dc:creator>
  <cp:lastModifiedBy>Александр Евгеньевич Раскутин</cp:lastModifiedBy>
  <cp:revision>16</cp:revision>
  <dcterms:created xsi:type="dcterms:W3CDTF">2015-12-14T07:34:00Z</dcterms:created>
  <dcterms:modified xsi:type="dcterms:W3CDTF">2015-12-14T09:45:00Z</dcterms:modified>
</cp:coreProperties>
</file>